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C04A" w14:textId="77777777" w:rsidR="004734A6" w:rsidRPr="006365CC" w:rsidRDefault="004734A6" w:rsidP="004734A6">
      <w:pPr>
        <w:tabs>
          <w:tab w:val="left" w:pos="900"/>
          <w:tab w:val="right" w:pos="9888"/>
        </w:tabs>
        <w:spacing w:after="120"/>
        <w:ind w:right="-23"/>
        <w:jc w:val="center"/>
        <w:rPr>
          <w:rFonts w:ascii="Calibri" w:hAnsi="Calibri" w:cs="Tahoma"/>
          <w:b/>
          <w:color w:val="262626" w:themeColor="text1" w:themeTint="D9"/>
          <w:sz w:val="28"/>
          <w:szCs w:val="28"/>
        </w:rPr>
      </w:pPr>
      <w:proofErr w:type="gramStart"/>
      <w:r w:rsidRPr="006365CC">
        <w:rPr>
          <w:rFonts w:ascii="Calibri" w:hAnsi="Calibri" w:cs="Tahoma"/>
          <w:b/>
          <w:color w:val="262626" w:themeColor="text1" w:themeTint="D9"/>
          <w:sz w:val="28"/>
          <w:szCs w:val="28"/>
        </w:rPr>
        <w:t>BECKLEY  PARISH</w:t>
      </w:r>
      <w:proofErr w:type="gramEnd"/>
      <w:r w:rsidRPr="006365CC">
        <w:rPr>
          <w:rFonts w:ascii="Calibri" w:hAnsi="Calibri" w:cs="Tahoma"/>
          <w:b/>
          <w:color w:val="262626" w:themeColor="text1" w:themeTint="D9"/>
          <w:sz w:val="28"/>
          <w:szCs w:val="28"/>
        </w:rPr>
        <w:t xml:space="preserve">  COUNCIL</w:t>
      </w:r>
    </w:p>
    <w:p w14:paraId="0F1DAC28" w14:textId="77777777" w:rsidR="004734A6" w:rsidRPr="006365CC" w:rsidRDefault="004734A6" w:rsidP="004734A6">
      <w:pPr>
        <w:tabs>
          <w:tab w:val="left" w:pos="426"/>
          <w:tab w:val="right" w:pos="9888"/>
          <w:tab w:val="right" w:pos="10062"/>
        </w:tabs>
        <w:ind w:right="29"/>
        <w:jc w:val="center"/>
        <w:rPr>
          <w:rFonts w:ascii="Calibri" w:hAnsi="Calibri" w:cs="Calibri"/>
          <w:b/>
          <w:color w:val="262626" w:themeColor="text1" w:themeTint="D9"/>
        </w:rPr>
      </w:pPr>
      <w:bookmarkStart w:id="0" w:name="_Hlk29468515"/>
      <w:r w:rsidRPr="006365CC">
        <w:rPr>
          <w:rFonts w:ascii="Calibri" w:hAnsi="Calibri" w:cs="Calibri"/>
          <w:b/>
          <w:color w:val="262626" w:themeColor="text1" w:themeTint="D9"/>
        </w:rPr>
        <w:t>Minutes of the Parish Council meeting held in the Village Centre</w:t>
      </w:r>
    </w:p>
    <w:p w14:paraId="006222C6" w14:textId="58E2EC08" w:rsidR="004734A6" w:rsidRPr="006365CC" w:rsidRDefault="004734A6" w:rsidP="004734A6">
      <w:pPr>
        <w:tabs>
          <w:tab w:val="right" w:pos="9888"/>
          <w:tab w:val="right" w:pos="10062"/>
        </w:tabs>
        <w:spacing w:after="120"/>
        <w:ind w:right="28"/>
        <w:jc w:val="center"/>
        <w:rPr>
          <w:rFonts w:ascii="Calibri" w:hAnsi="Calibri" w:cs="Calibri"/>
          <w:b/>
          <w:color w:val="262626" w:themeColor="text1" w:themeTint="D9"/>
        </w:rPr>
      </w:pPr>
      <w:r w:rsidRPr="006365CC">
        <w:rPr>
          <w:rFonts w:ascii="Calibri" w:hAnsi="Calibri" w:cs="Calibri"/>
          <w:b/>
          <w:color w:val="262626" w:themeColor="text1" w:themeTint="D9"/>
        </w:rPr>
        <w:t xml:space="preserve">at 7.30pm on </w:t>
      </w:r>
    </w:p>
    <w:p w14:paraId="4FDCA7CC" w14:textId="3B81063D" w:rsidR="004734A6" w:rsidRPr="00335F08" w:rsidRDefault="004734A6" w:rsidP="004734A6">
      <w:pPr>
        <w:tabs>
          <w:tab w:val="right" w:pos="9888"/>
          <w:tab w:val="right" w:pos="10062"/>
        </w:tabs>
        <w:ind w:left="1843" w:right="29" w:hanging="1843"/>
        <w:jc w:val="both"/>
        <w:rPr>
          <w:rFonts w:ascii="Calibri" w:hAnsi="Calibri" w:cs="Calibri"/>
          <w:color w:val="262626" w:themeColor="text1" w:themeTint="D9"/>
          <w:sz w:val="22"/>
          <w:szCs w:val="22"/>
        </w:rPr>
      </w:pPr>
      <w:r w:rsidRPr="00335F08">
        <w:rPr>
          <w:rFonts w:ascii="Calibri" w:hAnsi="Calibri" w:cs="Calibri"/>
          <w:b/>
          <w:color w:val="262626" w:themeColor="text1" w:themeTint="D9"/>
          <w:sz w:val="22"/>
          <w:szCs w:val="22"/>
        </w:rPr>
        <w:t>PRESENT:</w:t>
      </w:r>
      <w:r w:rsidRPr="00335F08">
        <w:rPr>
          <w:rFonts w:ascii="Calibri" w:hAnsi="Calibri" w:cs="Calibri"/>
          <w:b/>
          <w:color w:val="262626" w:themeColor="text1" w:themeTint="D9"/>
          <w:sz w:val="22"/>
          <w:szCs w:val="22"/>
        </w:rPr>
        <w:tab/>
      </w:r>
      <w:r w:rsidRPr="00335F08">
        <w:rPr>
          <w:rFonts w:ascii="Calibri" w:hAnsi="Calibri" w:cs="Calibri"/>
          <w:color w:val="262626" w:themeColor="text1" w:themeTint="D9"/>
          <w:sz w:val="22"/>
          <w:szCs w:val="22"/>
        </w:rPr>
        <w:t>Councillors Mrs Tina Langmead (TL) Chairman, Christopher Broadbent (CB), Roderick Chapman (RC), Nic Hamilton (NC)</w:t>
      </w:r>
      <w:r w:rsidR="008A0D48" w:rsidRPr="00335F08">
        <w:rPr>
          <w:rFonts w:ascii="Calibri" w:hAnsi="Calibri" w:cs="Calibri"/>
          <w:color w:val="262626" w:themeColor="text1" w:themeTint="D9"/>
          <w:sz w:val="22"/>
          <w:szCs w:val="22"/>
        </w:rPr>
        <w:t xml:space="preserve">, </w:t>
      </w:r>
      <w:r w:rsidR="008A0D48" w:rsidRPr="00335F08">
        <w:rPr>
          <w:rFonts w:ascii="Calibri" w:hAnsi="Calibri" w:cs="Calibri"/>
          <w:i/>
          <w:iCs/>
          <w:color w:val="262626" w:themeColor="text1" w:themeTint="D9"/>
          <w:sz w:val="22"/>
          <w:szCs w:val="22"/>
        </w:rPr>
        <w:t>Ed Erith (EE) Vice Chair (traffic delays-arrived 8.30pm).</w:t>
      </w:r>
    </w:p>
    <w:p w14:paraId="5F1E1AD8" w14:textId="644A5DA0" w:rsidR="004734A6" w:rsidRPr="00335F08" w:rsidRDefault="004734A6" w:rsidP="004734A6">
      <w:pPr>
        <w:ind w:left="1843" w:hanging="1843"/>
        <w:rPr>
          <w:rFonts w:ascii="Calibri" w:hAnsi="Calibri" w:cs="Calibri"/>
          <w:i/>
          <w:iCs/>
          <w:color w:val="262626" w:themeColor="text1" w:themeTint="D9"/>
          <w:sz w:val="22"/>
          <w:szCs w:val="22"/>
        </w:rPr>
      </w:pPr>
      <w:r w:rsidRPr="00335F08">
        <w:rPr>
          <w:rFonts w:ascii="Calibri" w:hAnsi="Calibri" w:cs="Calibri"/>
          <w:b/>
          <w:color w:val="262626" w:themeColor="text1" w:themeTint="D9"/>
          <w:sz w:val="22"/>
          <w:szCs w:val="22"/>
        </w:rPr>
        <w:t>IN ATTENDANCE:</w:t>
      </w:r>
      <w:r w:rsidRPr="00335F08">
        <w:rPr>
          <w:rFonts w:ascii="Calibri" w:hAnsi="Calibri" w:cs="Calibri"/>
          <w:color w:val="262626" w:themeColor="text1" w:themeTint="D9"/>
          <w:sz w:val="22"/>
          <w:szCs w:val="22"/>
        </w:rPr>
        <w:tab/>
      </w:r>
      <w:r w:rsidR="00891010" w:rsidRPr="00335F08">
        <w:rPr>
          <w:rFonts w:ascii="Calibri" w:hAnsi="Calibri" w:cs="Calibri"/>
          <w:color w:val="262626" w:themeColor="text1" w:themeTint="D9"/>
          <w:sz w:val="22"/>
          <w:szCs w:val="22"/>
        </w:rPr>
        <w:t xml:space="preserve">Mrs V Ades (Clerk), </w:t>
      </w:r>
      <w:r w:rsidRPr="00335F08">
        <w:rPr>
          <w:rFonts w:ascii="Calibri" w:hAnsi="Calibri" w:cs="Calibri"/>
          <w:color w:val="262626" w:themeColor="text1" w:themeTint="D9"/>
          <w:sz w:val="22"/>
          <w:szCs w:val="22"/>
        </w:rPr>
        <w:t xml:space="preserve">District Cllrs Tony </w:t>
      </w:r>
      <w:proofErr w:type="spellStart"/>
      <w:r w:rsidRPr="00335F08">
        <w:rPr>
          <w:rFonts w:ascii="Calibri" w:hAnsi="Calibri" w:cs="Calibri"/>
          <w:color w:val="262626" w:themeColor="text1" w:themeTint="D9"/>
          <w:sz w:val="22"/>
          <w:szCs w:val="22"/>
        </w:rPr>
        <w:t>Ganly</w:t>
      </w:r>
      <w:proofErr w:type="spellEnd"/>
      <w:r w:rsidRPr="00335F08">
        <w:rPr>
          <w:rFonts w:ascii="Calibri" w:hAnsi="Calibri" w:cs="Calibri"/>
          <w:color w:val="262626" w:themeColor="text1" w:themeTint="D9"/>
          <w:sz w:val="22"/>
          <w:szCs w:val="22"/>
        </w:rPr>
        <w:t xml:space="preserve"> (TG)</w:t>
      </w:r>
      <w:r w:rsidR="008A0D48" w:rsidRPr="00335F08">
        <w:rPr>
          <w:rFonts w:ascii="Calibri" w:hAnsi="Calibri" w:cs="Calibri"/>
          <w:color w:val="262626" w:themeColor="text1" w:themeTint="D9"/>
          <w:sz w:val="22"/>
          <w:szCs w:val="22"/>
        </w:rPr>
        <w:t>, Martin Mooney</w:t>
      </w:r>
      <w:r w:rsidRPr="00335F08">
        <w:rPr>
          <w:rFonts w:ascii="Calibri" w:hAnsi="Calibri" w:cs="Calibri"/>
          <w:color w:val="262626" w:themeColor="text1" w:themeTint="D9"/>
          <w:sz w:val="22"/>
          <w:szCs w:val="22"/>
        </w:rPr>
        <w:t xml:space="preserve"> and </w:t>
      </w:r>
      <w:r w:rsidR="008A0D48" w:rsidRPr="00335F08">
        <w:rPr>
          <w:rFonts w:ascii="Calibri" w:hAnsi="Calibri" w:cs="Calibri"/>
          <w:color w:val="262626" w:themeColor="text1" w:themeTint="D9"/>
          <w:sz w:val="22"/>
          <w:szCs w:val="22"/>
        </w:rPr>
        <w:t>8</w:t>
      </w:r>
      <w:r w:rsidR="002779D7" w:rsidRPr="00335F08">
        <w:rPr>
          <w:rFonts w:ascii="Calibri" w:hAnsi="Calibri" w:cs="Calibri"/>
          <w:color w:val="262626" w:themeColor="text1" w:themeTint="D9"/>
          <w:sz w:val="22"/>
          <w:szCs w:val="22"/>
        </w:rPr>
        <w:t xml:space="preserve"> </w:t>
      </w:r>
      <w:r w:rsidRPr="00335F08">
        <w:rPr>
          <w:rFonts w:ascii="Calibri" w:hAnsi="Calibri" w:cs="Calibri"/>
          <w:color w:val="262626" w:themeColor="text1" w:themeTint="D9"/>
          <w:sz w:val="22"/>
          <w:szCs w:val="22"/>
        </w:rPr>
        <w:t xml:space="preserve">members of the public. </w:t>
      </w:r>
      <w:r w:rsidRPr="00335F08">
        <w:rPr>
          <w:rFonts w:ascii="Calibri" w:hAnsi="Calibri" w:cs="Calibri"/>
          <w:i/>
          <w:iCs/>
          <w:color w:val="262626" w:themeColor="text1" w:themeTint="D9"/>
          <w:sz w:val="22"/>
          <w:szCs w:val="22"/>
        </w:rPr>
        <w:t xml:space="preserve">ESCC Cllr Ms Davies (AD) </w:t>
      </w:r>
      <w:r w:rsidR="00891010" w:rsidRPr="00335F08">
        <w:rPr>
          <w:rFonts w:ascii="Calibri" w:hAnsi="Calibri" w:cs="Calibri"/>
          <w:i/>
          <w:iCs/>
          <w:color w:val="262626" w:themeColor="text1" w:themeTint="D9"/>
          <w:sz w:val="22"/>
          <w:szCs w:val="22"/>
        </w:rPr>
        <w:t xml:space="preserve">will arrive after attending </w:t>
      </w:r>
      <w:proofErr w:type="spellStart"/>
      <w:r w:rsidR="00891010" w:rsidRPr="00335F08">
        <w:rPr>
          <w:rFonts w:ascii="Calibri" w:hAnsi="Calibri" w:cs="Calibri"/>
          <w:i/>
          <w:iCs/>
          <w:color w:val="262626" w:themeColor="text1" w:themeTint="D9"/>
          <w:sz w:val="22"/>
          <w:szCs w:val="22"/>
        </w:rPr>
        <w:t>Peasmarsh</w:t>
      </w:r>
      <w:proofErr w:type="spellEnd"/>
      <w:r w:rsidR="00891010" w:rsidRPr="00335F08">
        <w:rPr>
          <w:rFonts w:ascii="Calibri" w:hAnsi="Calibri" w:cs="Calibri"/>
          <w:i/>
          <w:iCs/>
          <w:color w:val="262626" w:themeColor="text1" w:themeTint="D9"/>
          <w:sz w:val="22"/>
          <w:szCs w:val="22"/>
        </w:rPr>
        <w:t xml:space="preserve"> PC meeting.</w:t>
      </w:r>
    </w:p>
    <w:p w14:paraId="20F8C19D" w14:textId="03CDDFAF" w:rsidR="004734A6" w:rsidRPr="00335F08" w:rsidRDefault="004734A6" w:rsidP="004734A6">
      <w:pPr>
        <w:ind w:left="1843" w:hanging="1843"/>
        <w:jc w:val="center"/>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_______________________________________________________________________________</w:t>
      </w:r>
    </w:p>
    <w:bookmarkEnd w:id="0"/>
    <w:p w14:paraId="68E06F5F" w14:textId="051D8EBE" w:rsidR="00B92445" w:rsidRPr="00335F08" w:rsidRDefault="00B92445" w:rsidP="00B92445">
      <w:pPr>
        <w:tabs>
          <w:tab w:val="right" w:pos="9888"/>
        </w:tabs>
        <w:suppressAutoHyphens/>
        <w:spacing w:after="120"/>
        <w:ind w:right="-23"/>
        <w:jc w:val="both"/>
        <w:rPr>
          <w:rStyle w:val="Strong"/>
          <w:rFonts w:asciiTheme="minorHAnsi" w:hAnsiTheme="minorHAnsi"/>
          <w:bCs w:val="0"/>
          <w:color w:val="262626" w:themeColor="text1" w:themeTint="D9"/>
          <w:sz w:val="22"/>
          <w:szCs w:val="22"/>
        </w:rPr>
      </w:pPr>
    </w:p>
    <w:p w14:paraId="53597B3C" w14:textId="5FDA4369" w:rsidR="00B92445" w:rsidRPr="00335F08" w:rsidRDefault="00B92445" w:rsidP="00B92445">
      <w:pPr>
        <w:pStyle w:val="ListParagraph"/>
        <w:numPr>
          <w:ilvl w:val="0"/>
          <w:numId w:val="1"/>
        </w:numPr>
        <w:tabs>
          <w:tab w:val="left" w:pos="426"/>
          <w:tab w:val="right" w:pos="9639"/>
        </w:tabs>
        <w:suppressAutoHyphens/>
        <w:ind w:right="-23"/>
        <w:jc w:val="both"/>
        <w:rPr>
          <w:rStyle w:val="Strong"/>
          <w:rFonts w:asciiTheme="minorHAnsi" w:hAnsiTheme="minorHAnsi" w:cstheme="minorHAnsi"/>
          <w:color w:val="262626" w:themeColor="text1" w:themeTint="D9"/>
          <w:sz w:val="22"/>
          <w:szCs w:val="22"/>
        </w:rPr>
      </w:pPr>
      <w:r w:rsidRPr="00335F08">
        <w:rPr>
          <w:rStyle w:val="Strong"/>
          <w:rFonts w:asciiTheme="minorHAnsi" w:hAnsiTheme="minorHAnsi" w:cstheme="minorHAnsi"/>
          <w:color w:val="262626" w:themeColor="text1" w:themeTint="D9"/>
          <w:sz w:val="22"/>
          <w:szCs w:val="22"/>
        </w:rPr>
        <w:t xml:space="preserve">Public </w:t>
      </w:r>
      <w:r w:rsidRPr="00335F08">
        <w:rPr>
          <w:rStyle w:val="Strong"/>
          <w:rFonts w:asciiTheme="minorHAnsi" w:hAnsiTheme="minorHAnsi"/>
          <w:color w:val="262626" w:themeColor="text1" w:themeTint="D9"/>
          <w:sz w:val="22"/>
          <w:szCs w:val="22"/>
        </w:rPr>
        <w:t xml:space="preserve">Questions – </w:t>
      </w:r>
      <w:r w:rsidRPr="00335F08">
        <w:rPr>
          <w:rStyle w:val="Strong"/>
          <w:rFonts w:ascii="Calibri" w:hAnsi="Calibri" w:cs="Calibri"/>
          <w:color w:val="262626" w:themeColor="text1" w:themeTint="D9"/>
          <w:sz w:val="22"/>
          <w:szCs w:val="22"/>
        </w:rPr>
        <w:t xml:space="preserve">(10 minutes) </w:t>
      </w:r>
      <w:r w:rsidRPr="00335F08">
        <w:rPr>
          <w:rStyle w:val="Strong"/>
          <w:rFonts w:asciiTheme="minorHAnsi" w:hAnsiTheme="minorHAnsi"/>
          <w:color w:val="262626" w:themeColor="text1" w:themeTint="D9"/>
          <w:sz w:val="22"/>
          <w:szCs w:val="22"/>
        </w:rPr>
        <w:t xml:space="preserve">to </w:t>
      </w:r>
      <w:r w:rsidRPr="00335F08">
        <w:rPr>
          <w:rFonts w:asciiTheme="minorHAnsi" w:hAnsiTheme="minorHAnsi" w:cs="Tahoma"/>
          <w:color w:val="262626" w:themeColor="text1" w:themeTint="D9"/>
          <w:sz w:val="22"/>
          <w:szCs w:val="22"/>
        </w:rPr>
        <w:t xml:space="preserve">allow questions from members of the public following which they </w:t>
      </w:r>
      <w:r w:rsidRPr="00335F08">
        <w:rPr>
          <w:rFonts w:asciiTheme="minorHAnsi" w:hAnsiTheme="minorHAnsi"/>
          <w:color w:val="262626" w:themeColor="text1" w:themeTint="D9"/>
          <w:sz w:val="22"/>
          <w:szCs w:val="22"/>
        </w:rPr>
        <w:t xml:space="preserve">may leave the meeting if they wish but must remain silent if they stay.  A further period of public question time is allowed at the end of the meeting.  </w:t>
      </w:r>
      <w:r w:rsidRPr="00335F08">
        <w:rPr>
          <w:rFonts w:ascii="Calibri" w:hAnsi="Calibri" w:cs="Calibri"/>
          <w:color w:val="262626" w:themeColor="text1" w:themeTint="D9"/>
          <w:sz w:val="22"/>
          <w:szCs w:val="22"/>
        </w:rPr>
        <w:t>Names of those speaking may be recorded and may be reported in the minutes.</w:t>
      </w:r>
    </w:p>
    <w:p w14:paraId="7EB58E38" w14:textId="697FFECE" w:rsidR="00B92445" w:rsidRPr="00335F08" w:rsidRDefault="00B92445" w:rsidP="00207303">
      <w:pPr>
        <w:pStyle w:val="ListParagraph"/>
        <w:tabs>
          <w:tab w:val="left" w:pos="426"/>
          <w:tab w:val="right" w:pos="9639"/>
        </w:tabs>
        <w:suppressAutoHyphens/>
        <w:ind w:left="360" w:right="-23"/>
        <w:jc w:val="both"/>
        <w:rPr>
          <w:rStyle w:val="Strong"/>
          <w:rFonts w:asciiTheme="minorHAnsi" w:hAnsiTheme="minorHAnsi" w:cstheme="minorHAnsi"/>
          <w:color w:val="262626" w:themeColor="text1" w:themeTint="D9"/>
          <w:sz w:val="22"/>
          <w:szCs w:val="22"/>
        </w:rPr>
      </w:pPr>
      <w:r w:rsidRPr="00335F08">
        <w:rPr>
          <w:rStyle w:val="Strong"/>
          <w:rFonts w:asciiTheme="minorHAnsi" w:hAnsiTheme="minorHAnsi" w:cstheme="minorHAnsi"/>
          <w:b w:val="0"/>
          <w:bCs w:val="0"/>
          <w:color w:val="262626" w:themeColor="text1" w:themeTint="D9"/>
          <w:sz w:val="22"/>
          <w:szCs w:val="22"/>
        </w:rPr>
        <w:t xml:space="preserve">● Many potholes were reported in Hobbs Lane.  Clerk will email the resident ES Highways details of what is considered a pothole and how to report them.  Disruption in Hobbs Lane caused by lorries attending Bentley &amp; Hall continues.  </w:t>
      </w:r>
      <w:r w:rsidR="004C1EF8" w:rsidRPr="00335F08">
        <w:rPr>
          <w:rStyle w:val="Strong"/>
          <w:rFonts w:asciiTheme="minorHAnsi" w:hAnsiTheme="minorHAnsi" w:cstheme="minorHAnsi"/>
          <w:b w:val="0"/>
          <w:bCs w:val="0"/>
          <w:color w:val="262626" w:themeColor="text1" w:themeTint="D9"/>
          <w:sz w:val="22"/>
          <w:szCs w:val="22"/>
        </w:rPr>
        <w:t xml:space="preserve">Details were asked about a date by which the </w:t>
      </w:r>
      <w:r w:rsidRPr="00335F08">
        <w:rPr>
          <w:rStyle w:val="Strong"/>
          <w:rFonts w:asciiTheme="minorHAnsi" w:hAnsiTheme="minorHAnsi" w:cstheme="minorHAnsi"/>
          <w:b w:val="0"/>
          <w:bCs w:val="0"/>
          <w:color w:val="262626" w:themeColor="text1" w:themeTint="D9"/>
          <w:sz w:val="22"/>
          <w:szCs w:val="22"/>
        </w:rPr>
        <w:t xml:space="preserve">traffic management plan must </w:t>
      </w:r>
      <w:proofErr w:type="gramStart"/>
      <w:r w:rsidRPr="00335F08">
        <w:rPr>
          <w:rStyle w:val="Strong"/>
          <w:rFonts w:asciiTheme="minorHAnsi" w:hAnsiTheme="minorHAnsi" w:cstheme="minorHAnsi"/>
          <w:b w:val="0"/>
          <w:bCs w:val="0"/>
          <w:color w:val="262626" w:themeColor="text1" w:themeTint="D9"/>
          <w:sz w:val="22"/>
          <w:szCs w:val="22"/>
        </w:rPr>
        <w:t>be  submitted</w:t>
      </w:r>
      <w:proofErr w:type="gramEnd"/>
      <w:r w:rsidRPr="00335F08">
        <w:rPr>
          <w:rStyle w:val="Strong"/>
          <w:rFonts w:asciiTheme="minorHAnsi" w:hAnsiTheme="minorHAnsi" w:cstheme="minorHAnsi"/>
          <w:b w:val="0"/>
          <w:bCs w:val="0"/>
          <w:color w:val="262626" w:themeColor="text1" w:themeTint="D9"/>
          <w:sz w:val="22"/>
          <w:szCs w:val="22"/>
        </w:rPr>
        <w:t xml:space="preserve"> and </w:t>
      </w:r>
      <w:r w:rsidR="004C1EF8" w:rsidRPr="00335F08">
        <w:rPr>
          <w:rStyle w:val="Strong"/>
          <w:rFonts w:asciiTheme="minorHAnsi" w:hAnsiTheme="minorHAnsi" w:cstheme="minorHAnsi"/>
          <w:b w:val="0"/>
          <w:bCs w:val="0"/>
          <w:color w:val="262626" w:themeColor="text1" w:themeTint="D9"/>
          <w:sz w:val="22"/>
          <w:szCs w:val="22"/>
        </w:rPr>
        <w:t>how enforcement would take place without this plan.</w:t>
      </w:r>
      <w:r w:rsidR="00207303" w:rsidRPr="00335F08">
        <w:rPr>
          <w:rStyle w:val="Strong"/>
          <w:rFonts w:asciiTheme="minorHAnsi" w:hAnsiTheme="minorHAnsi" w:cstheme="minorHAnsi"/>
          <w:b w:val="0"/>
          <w:bCs w:val="0"/>
          <w:color w:val="262626" w:themeColor="text1" w:themeTint="D9"/>
          <w:sz w:val="22"/>
          <w:szCs w:val="22"/>
        </w:rPr>
        <w:t xml:space="preserve"> TL said it would be discussed under item 7.</w:t>
      </w:r>
      <w:r w:rsidRPr="00335F08">
        <w:rPr>
          <w:rStyle w:val="Strong"/>
          <w:rFonts w:asciiTheme="minorHAnsi" w:hAnsiTheme="minorHAnsi" w:cstheme="minorHAnsi"/>
          <w:b w:val="0"/>
          <w:bCs w:val="0"/>
          <w:color w:val="262626" w:themeColor="text1" w:themeTint="D9"/>
          <w:sz w:val="22"/>
          <w:szCs w:val="22"/>
        </w:rPr>
        <w:t xml:space="preserve">  A number of outbuildings have appeared on the </w:t>
      </w:r>
      <w:proofErr w:type="spellStart"/>
      <w:r w:rsidRPr="00335F08">
        <w:rPr>
          <w:rStyle w:val="Strong"/>
          <w:rFonts w:asciiTheme="minorHAnsi" w:hAnsiTheme="minorHAnsi" w:cstheme="minorHAnsi"/>
          <w:b w:val="0"/>
          <w:bCs w:val="0"/>
          <w:color w:val="262626" w:themeColor="text1" w:themeTint="D9"/>
          <w:sz w:val="22"/>
          <w:szCs w:val="22"/>
        </w:rPr>
        <w:t>Ebrofrost</w:t>
      </w:r>
      <w:proofErr w:type="spellEnd"/>
      <w:r w:rsidRPr="00335F08">
        <w:rPr>
          <w:rStyle w:val="Strong"/>
          <w:rFonts w:asciiTheme="minorHAnsi" w:hAnsiTheme="minorHAnsi" w:cstheme="minorHAnsi"/>
          <w:b w:val="0"/>
          <w:bCs w:val="0"/>
          <w:color w:val="262626" w:themeColor="text1" w:themeTint="D9"/>
          <w:sz w:val="22"/>
          <w:szCs w:val="22"/>
        </w:rPr>
        <w:t xml:space="preserve"> site.  TG will check.</w:t>
      </w:r>
      <w:r w:rsidRPr="00335F08">
        <w:rPr>
          <w:rStyle w:val="Strong"/>
          <w:rFonts w:asciiTheme="minorHAnsi" w:hAnsiTheme="minorHAnsi" w:cstheme="minorHAnsi"/>
          <w:b w:val="0"/>
          <w:bCs w:val="0"/>
          <w:color w:val="262626" w:themeColor="text1" w:themeTint="D9"/>
          <w:sz w:val="22"/>
          <w:szCs w:val="22"/>
        </w:rPr>
        <w:tab/>
      </w:r>
      <w:r w:rsidRPr="00335F08">
        <w:rPr>
          <w:rStyle w:val="Strong"/>
          <w:rFonts w:asciiTheme="minorHAnsi" w:hAnsiTheme="minorHAnsi" w:cstheme="minorHAnsi"/>
          <w:color w:val="262626" w:themeColor="text1" w:themeTint="D9"/>
          <w:sz w:val="22"/>
          <w:szCs w:val="22"/>
        </w:rPr>
        <w:t>TG</w:t>
      </w:r>
      <w:r w:rsidR="00207303" w:rsidRPr="00335F08">
        <w:rPr>
          <w:rStyle w:val="Strong"/>
          <w:rFonts w:asciiTheme="minorHAnsi" w:hAnsiTheme="minorHAnsi" w:cstheme="minorHAnsi"/>
          <w:color w:val="262626" w:themeColor="text1" w:themeTint="D9"/>
          <w:sz w:val="22"/>
          <w:szCs w:val="22"/>
        </w:rPr>
        <w:t>.</w:t>
      </w:r>
    </w:p>
    <w:p w14:paraId="6ADABF3E" w14:textId="7DFB0E6D" w:rsidR="00B92445" w:rsidRPr="00335F08" w:rsidRDefault="00B92445" w:rsidP="00207303">
      <w:pPr>
        <w:pStyle w:val="ListParagraph"/>
        <w:numPr>
          <w:ilvl w:val="0"/>
          <w:numId w:val="1"/>
        </w:numPr>
        <w:tabs>
          <w:tab w:val="clear" w:pos="360"/>
          <w:tab w:val="left" w:pos="426"/>
          <w:tab w:val="right" w:pos="9639"/>
        </w:tabs>
        <w:suppressAutoHyphens/>
        <w:spacing w:after="120"/>
        <w:ind w:left="426" w:right="-23" w:hanging="426"/>
        <w:contextualSpacing w:val="0"/>
        <w:jc w:val="both"/>
        <w:rPr>
          <w:rStyle w:val="Strong"/>
          <w:rFonts w:ascii="Calibri" w:hAnsi="Calibri" w:cs="Calibri"/>
          <w:b w:val="0"/>
          <w:bCs w:val="0"/>
          <w:color w:val="262626" w:themeColor="text1" w:themeTint="D9"/>
          <w:sz w:val="22"/>
          <w:szCs w:val="22"/>
        </w:rPr>
      </w:pPr>
      <w:r w:rsidRPr="00335F08">
        <w:rPr>
          <w:rStyle w:val="Strong"/>
          <w:rFonts w:ascii="Calibri" w:hAnsi="Calibri" w:cs="Calibri"/>
          <w:color w:val="262626" w:themeColor="text1" w:themeTint="D9"/>
          <w:sz w:val="22"/>
          <w:szCs w:val="22"/>
        </w:rPr>
        <w:t>Apologies for absence</w:t>
      </w:r>
      <w:r w:rsidRPr="00335F08">
        <w:rPr>
          <w:rStyle w:val="Strong"/>
          <w:rFonts w:ascii="Calibri" w:hAnsi="Calibri" w:cs="Calibri"/>
          <w:b w:val="0"/>
          <w:bCs w:val="0"/>
          <w:color w:val="262626" w:themeColor="text1" w:themeTint="D9"/>
          <w:sz w:val="22"/>
          <w:szCs w:val="22"/>
        </w:rPr>
        <w:t xml:space="preserve"> were accepted from Cllr P </w:t>
      </w:r>
      <w:proofErr w:type="spellStart"/>
      <w:r w:rsidRPr="00335F08">
        <w:rPr>
          <w:rStyle w:val="Strong"/>
          <w:rFonts w:ascii="Calibri" w:hAnsi="Calibri" w:cs="Calibri"/>
          <w:b w:val="0"/>
          <w:bCs w:val="0"/>
          <w:color w:val="262626" w:themeColor="text1" w:themeTint="D9"/>
          <w:sz w:val="22"/>
          <w:szCs w:val="22"/>
        </w:rPr>
        <w:t>Spurgin</w:t>
      </w:r>
      <w:proofErr w:type="spellEnd"/>
      <w:r w:rsidRPr="00335F08">
        <w:rPr>
          <w:rStyle w:val="Strong"/>
          <w:rFonts w:ascii="Calibri" w:hAnsi="Calibri" w:cs="Calibri"/>
          <w:b w:val="0"/>
          <w:bCs w:val="0"/>
          <w:color w:val="262626" w:themeColor="text1" w:themeTint="D9"/>
          <w:sz w:val="22"/>
          <w:szCs w:val="22"/>
        </w:rPr>
        <w:t xml:space="preserve">- business reasons and Cllr Erith had emailed he was held up in traffic.  </w:t>
      </w:r>
      <w:r w:rsidRPr="00335F08">
        <w:rPr>
          <w:rStyle w:val="Strong"/>
          <w:rFonts w:ascii="Calibri" w:hAnsi="Calibri" w:cs="Calibri"/>
          <w:b w:val="0"/>
          <w:bCs w:val="0"/>
          <w:i/>
          <w:iCs/>
          <w:color w:val="262626" w:themeColor="text1" w:themeTint="D9"/>
          <w:sz w:val="22"/>
          <w:szCs w:val="22"/>
        </w:rPr>
        <w:t xml:space="preserve">County Cllr Ms Angharad Davies (AD) will arrive after attending the </w:t>
      </w:r>
      <w:proofErr w:type="spellStart"/>
      <w:r w:rsidRPr="00335F08">
        <w:rPr>
          <w:rStyle w:val="Strong"/>
          <w:rFonts w:ascii="Calibri" w:hAnsi="Calibri" w:cs="Calibri"/>
          <w:b w:val="0"/>
          <w:bCs w:val="0"/>
          <w:i/>
          <w:iCs/>
          <w:color w:val="262626" w:themeColor="text1" w:themeTint="D9"/>
          <w:sz w:val="22"/>
          <w:szCs w:val="22"/>
        </w:rPr>
        <w:t>Peasmarsh</w:t>
      </w:r>
      <w:proofErr w:type="spellEnd"/>
      <w:r w:rsidRPr="00335F08">
        <w:rPr>
          <w:rStyle w:val="Strong"/>
          <w:rFonts w:ascii="Calibri" w:hAnsi="Calibri" w:cs="Calibri"/>
          <w:b w:val="0"/>
          <w:bCs w:val="0"/>
          <w:i/>
          <w:iCs/>
          <w:color w:val="262626" w:themeColor="text1" w:themeTint="D9"/>
          <w:sz w:val="22"/>
          <w:szCs w:val="22"/>
        </w:rPr>
        <w:t xml:space="preserve"> PC meeting.</w:t>
      </w:r>
    </w:p>
    <w:p w14:paraId="64E7ABA0" w14:textId="7C8EDC43" w:rsidR="00B92445" w:rsidRPr="00335F08" w:rsidRDefault="00B92445" w:rsidP="00207303">
      <w:pPr>
        <w:numPr>
          <w:ilvl w:val="0"/>
          <w:numId w:val="1"/>
        </w:numPr>
        <w:tabs>
          <w:tab w:val="clear" w:pos="360"/>
          <w:tab w:val="left" w:pos="426"/>
          <w:tab w:val="right" w:pos="9639"/>
        </w:tabs>
        <w:suppressAutoHyphens/>
        <w:spacing w:after="120"/>
        <w:ind w:left="426" w:right="-23" w:hanging="426"/>
        <w:jc w:val="both"/>
        <w:rPr>
          <w:rStyle w:val="apple-converted-space"/>
          <w:rFonts w:ascii="Calibri" w:hAnsi="Calibri"/>
          <w:b/>
          <w:color w:val="262626" w:themeColor="text1" w:themeTint="D9"/>
          <w:sz w:val="22"/>
          <w:szCs w:val="22"/>
        </w:rPr>
      </w:pPr>
      <w:r w:rsidRPr="00335F08">
        <w:rPr>
          <w:rStyle w:val="Strong"/>
          <w:rFonts w:ascii="Calibri" w:hAnsi="Calibri"/>
          <w:color w:val="262626" w:themeColor="text1" w:themeTint="D9"/>
          <w:sz w:val="22"/>
          <w:szCs w:val="22"/>
        </w:rPr>
        <w:t xml:space="preserve">Declarations of interest </w:t>
      </w:r>
      <w:r w:rsidRPr="00335F08">
        <w:rPr>
          <w:rFonts w:ascii="Calibri" w:hAnsi="Calibri"/>
          <w:color w:val="262626" w:themeColor="text1" w:themeTint="D9"/>
          <w:sz w:val="22"/>
          <w:szCs w:val="22"/>
        </w:rPr>
        <w:t>whether personal or personal/pecuniary in accordance with the current Code of Conduct regarding matters on the agenda.</w:t>
      </w:r>
      <w:r w:rsidRPr="00335F08">
        <w:rPr>
          <w:rStyle w:val="apple-converted-space"/>
          <w:rFonts w:ascii="Calibri" w:hAnsi="Calibri"/>
          <w:color w:val="262626" w:themeColor="text1" w:themeTint="D9"/>
          <w:sz w:val="22"/>
          <w:szCs w:val="22"/>
        </w:rPr>
        <w:t>  None.</w:t>
      </w:r>
    </w:p>
    <w:p w14:paraId="26B00DF1" w14:textId="65BFAE6E" w:rsidR="00B92445" w:rsidRPr="00335F08" w:rsidRDefault="00B92445" w:rsidP="00207303">
      <w:pPr>
        <w:pStyle w:val="ListParagraph"/>
        <w:numPr>
          <w:ilvl w:val="0"/>
          <w:numId w:val="1"/>
        </w:numPr>
        <w:tabs>
          <w:tab w:val="clear" w:pos="360"/>
          <w:tab w:val="left" w:pos="426"/>
          <w:tab w:val="right" w:pos="9639"/>
        </w:tabs>
        <w:suppressAutoHyphens/>
        <w:ind w:left="425" w:right="-23" w:hanging="425"/>
        <w:contextualSpacing w:val="0"/>
        <w:jc w:val="both"/>
        <w:rPr>
          <w:rStyle w:val="Strong"/>
          <w:rFonts w:ascii="Calibri" w:hAnsi="Calibri" w:cs="Calibri"/>
          <w:color w:val="262626" w:themeColor="text1" w:themeTint="D9"/>
          <w:sz w:val="22"/>
          <w:szCs w:val="22"/>
        </w:rPr>
      </w:pPr>
      <w:r w:rsidRPr="00335F08">
        <w:rPr>
          <w:rStyle w:val="Strong"/>
          <w:rFonts w:ascii="Calibri" w:hAnsi="Calibri" w:cs="Calibri"/>
          <w:color w:val="262626" w:themeColor="text1" w:themeTint="D9"/>
          <w:sz w:val="22"/>
          <w:szCs w:val="22"/>
        </w:rPr>
        <w:t xml:space="preserve">Reports from County, District and Parish Councillors.  </w:t>
      </w:r>
      <w:r w:rsidRPr="00335F08">
        <w:rPr>
          <w:rStyle w:val="Strong"/>
          <w:rFonts w:ascii="Calibri" w:hAnsi="Calibri" w:cs="Calibri"/>
          <w:b w:val="0"/>
          <w:bCs w:val="0"/>
          <w:color w:val="262626" w:themeColor="text1" w:themeTint="D9"/>
          <w:sz w:val="22"/>
          <w:szCs w:val="22"/>
        </w:rPr>
        <w:t>County and District reports had been circulated.  MM added posters had been circulated regarding the collection of litter in the county and how parishes could help and he asked if these could be displayed around the village.</w:t>
      </w:r>
    </w:p>
    <w:p w14:paraId="0593AD72" w14:textId="0634820D" w:rsidR="00B92445" w:rsidRPr="00335F08" w:rsidRDefault="00B92445" w:rsidP="00207303">
      <w:pPr>
        <w:tabs>
          <w:tab w:val="left" w:pos="426"/>
          <w:tab w:val="right" w:pos="9639"/>
        </w:tabs>
        <w:suppressAutoHyphens/>
        <w:spacing w:after="120"/>
        <w:ind w:left="425" w:right="-23"/>
        <w:jc w:val="both"/>
        <w:rPr>
          <w:rStyle w:val="Strong"/>
          <w:rFonts w:ascii="Calibri" w:hAnsi="Calibri" w:cs="Calibri"/>
          <w:b w:val="0"/>
          <w:bCs w:val="0"/>
          <w:color w:val="262626" w:themeColor="text1" w:themeTint="D9"/>
          <w:sz w:val="22"/>
          <w:szCs w:val="22"/>
        </w:rPr>
      </w:pPr>
      <w:r w:rsidRPr="00335F08">
        <w:rPr>
          <w:rStyle w:val="Strong"/>
          <w:rFonts w:ascii="Calibri" w:hAnsi="Calibri" w:cs="Calibri"/>
          <w:color w:val="262626" w:themeColor="text1" w:themeTint="D9"/>
          <w:sz w:val="22"/>
          <w:szCs w:val="22"/>
        </w:rPr>
        <w:t>TL</w:t>
      </w:r>
      <w:r w:rsidRPr="00335F08">
        <w:rPr>
          <w:rStyle w:val="Strong"/>
          <w:rFonts w:ascii="Calibri" w:hAnsi="Calibri" w:cs="Calibri"/>
          <w:b w:val="0"/>
          <w:bCs w:val="0"/>
          <w:color w:val="262626" w:themeColor="text1" w:themeTint="D9"/>
          <w:sz w:val="22"/>
          <w:szCs w:val="22"/>
        </w:rPr>
        <w:t xml:space="preserve"> thanked</w:t>
      </w:r>
      <w:r w:rsidR="004C1EF8" w:rsidRPr="00335F08">
        <w:rPr>
          <w:rStyle w:val="Strong"/>
          <w:rFonts w:ascii="Calibri" w:hAnsi="Calibri" w:cs="Calibri"/>
          <w:b w:val="0"/>
          <w:bCs w:val="0"/>
          <w:color w:val="262626" w:themeColor="text1" w:themeTint="D9"/>
          <w:sz w:val="22"/>
          <w:szCs w:val="22"/>
        </w:rPr>
        <w:t xml:space="preserve"> the District councillors and RDC for their funding towards the VE day celebrations in the village. </w:t>
      </w:r>
      <w:r w:rsidR="007706B9">
        <w:rPr>
          <w:rStyle w:val="Strong"/>
          <w:rFonts w:ascii="Calibri" w:hAnsi="Calibri" w:cs="Calibri"/>
          <w:b w:val="0"/>
          <w:bCs w:val="0"/>
          <w:color w:val="262626" w:themeColor="text1" w:themeTint="D9"/>
          <w:sz w:val="22"/>
          <w:szCs w:val="22"/>
        </w:rPr>
        <w:t>T</w:t>
      </w:r>
      <w:r w:rsidR="004C1EF8" w:rsidRPr="00335F08">
        <w:rPr>
          <w:rStyle w:val="Strong"/>
          <w:rFonts w:ascii="Calibri" w:hAnsi="Calibri" w:cs="Calibri"/>
          <w:b w:val="0"/>
          <w:bCs w:val="0"/>
          <w:color w:val="262626" w:themeColor="text1" w:themeTint="D9"/>
          <w:sz w:val="22"/>
          <w:szCs w:val="22"/>
        </w:rPr>
        <w:t xml:space="preserve">he paths outside the village hall had been treated and looked much better.  The play frame from the school has been dismantled by Wil and he will install it on the play area when the weather improves. The MUGA is progressing, but is hampered by the weather.  </w:t>
      </w:r>
      <w:r w:rsidR="007706B9">
        <w:rPr>
          <w:rStyle w:val="Strong"/>
          <w:rFonts w:ascii="Calibri" w:hAnsi="Calibri" w:cs="Calibri"/>
          <w:b w:val="0"/>
          <w:bCs w:val="0"/>
          <w:color w:val="262626" w:themeColor="text1" w:themeTint="D9"/>
          <w:sz w:val="22"/>
          <w:szCs w:val="22"/>
        </w:rPr>
        <w:t xml:space="preserve">Members </w:t>
      </w:r>
      <w:r w:rsidR="004C1EF8" w:rsidRPr="00335F08">
        <w:rPr>
          <w:rStyle w:val="Strong"/>
          <w:rFonts w:ascii="Calibri" w:hAnsi="Calibri" w:cs="Calibri"/>
          <w:b w:val="0"/>
          <w:bCs w:val="0"/>
          <w:color w:val="262626" w:themeColor="text1" w:themeTint="D9"/>
          <w:sz w:val="22"/>
          <w:szCs w:val="22"/>
        </w:rPr>
        <w:t>have a meeting later this month with Huw Merriman, MP, regarding the problems in Hobbs Lane.</w:t>
      </w:r>
    </w:p>
    <w:p w14:paraId="4B1390D8" w14:textId="165F7007" w:rsidR="00B92445" w:rsidRPr="00335F08" w:rsidRDefault="00B92445" w:rsidP="00207303">
      <w:pPr>
        <w:pStyle w:val="ListParagraph"/>
        <w:numPr>
          <w:ilvl w:val="0"/>
          <w:numId w:val="1"/>
        </w:numPr>
        <w:tabs>
          <w:tab w:val="clear" w:pos="360"/>
          <w:tab w:val="left" w:pos="426"/>
          <w:tab w:val="right" w:pos="9639"/>
        </w:tabs>
        <w:suppressAutoHyphens/>
        <w:spacing w:after="120"/>
        <w:ind w:left="426" w:right="-23" w:hanging="426"/>
        <w:contextualSpacing w:val="0"/>
        <w:jc w:val="both"/>
        <w:rPr>
          <w:rFonts w:ascii="Calibri" w:hAnsi="Calibri" w:cs="Calibri"/>
          <w:b/>
          <w:color w:val="262626" w:themeColor="text1" w:themeTint="D9"/>
          <w:sz w:val="22"/>
          <w:szCs w:val="22"/>
        </w:rPr>
      </w:pPr>
      <w:r w:rsidRPr="00335F08">
        <w:rPr>
          <w:rStyle w:val="Strong"/>
          <w:rFonts w:ascii="Calibri" w:hAnsi="Calibri" w:cs="Calibri"/>
          <w:color w:val="262626" w:themeColor="text1" w:themeTint="D9"/>
          <w:sz w:val="22"/>
          <w:szCs w:val="22"/>
        </w:rPr>
        <w:t xml:space="preserve">To </w:t>
      </w:r>
      <w:r w:rsidRPr="00335F08">
        <w:rPr>
          <w:rFonts w:ascii="Calibri" w:hAnsi="Calibri" w:cs="Calibri"/>
          <w:b/>
          <w:color w:val="262626" w:themeColor="text1" w:themeTint="D9"/>
          <w:sz w:val="22"/>
          <w:szCs w:val="22"/>
        </w:rPr>
        <w:t>consider and approve</w:t>
      </w:r>
      <w:r w:rsidRPr="00335F08">
        <w:rPr>
          <w:rFonts w:ascii="Calibri" w:hAnsi="Calibri" w:cs="Calibri"/>
          <w:color w:val="262626" w:themeColor="text1" w:themeTint="D9"/>
          <w:sz w:val="22"/>
          <w:szCs w:val="22"/>
        </w:rPr>
        <w:t xml:space="preserve"> the signing by the Chairman of the minutes of the PC meeting of 4 February 2020.</w:t>
      </w:r>
      <w:r w:rsidR="004C1EF8" w:rsidRPr="00335F08">
        <w:rPr>
          <w:rFonts w:ascii="Calibri" w:hAnsi="Calibri" w:cs="Calibri"/>
          <w:color w:val="262626" w:themeColor="text1" w:themeTint="D9"/>
          <w:sz w:val="22"/>
          <w:szCs w:val="22"/>
        </w:rPr>
        <w:t xml:space="preserve">  The minutes were confirmed as accurate and signed by TL.</w:t>
      </w:r>
    </w:p>
    <w:p w14:paraId="48A89472" w14:textId="77777777" w:rsidR="00B92445" w:rsidRPr="00335F08" w:rsidRDefault="00B92445" w:rsidP="00207303">
      <w:pPr>
        <w:pStyle w:val="ListParagraph"/>
        <w:numPr>
          <w:ilvl w:val="0"/>
          <w:numId w:val="1"/>
        </w:numPr>
        <w:tabs>
          <w:tab w:val="clear" w:pos="360"/>
          <w:tab w:val="left" w:pos="426"/>
          <w:tab w:val="right" w:pos="9639"/>
        </w:tabs>
        <w:suppressAutoHyphens/>
        <w:ind w:left="425" w:right="-23" w:hanging="425"/>
        <w:contextualSpacing w:val="0"/>
        <w:jc w:val="both"/>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u w:val="single"/>
        </w:rPr>
        <w:t>Planning Applications</w:t>
      </w:r>
      <w:r w:rsidRPr="00335F08">
        <w:rPr>
          <w:rFonts w:ascii="Calibri" w:hAnsi="Calibri" w:cs="Calibri"/>
          <w:color w:val="262626" w:themeColor="text1" w:themeTint="D9"/>
          <w:sz w:val="22"/>
          <w:szCs w:val="22"/>
        </w:rPr>
        <w:t xml:space="preserve"> – to consider those</w:t>
      </w:r>
      <w:r w:rsidRPr="00335F08">
        <w:rPr>
          <w:rFonts w:ascii="Calibri" w:hAnsi="Calibri" w:cs="Calibri"/>
          <w:b/>
          <w:color w:val="262626" w:themeColor="text1" w:themeTint="D9"/>
          <w:sz w:val="22"/>
          <w:szCs w:val="22"/>
        </w:rPr>
        <w:t xml:space="preserve"> </w:t>
      </w:r>
      <w:r w:rsidRPr="00335F08">
        <w:rPr>
          <w:rFonts w:ascii="Calibri" w:hAnsi="Calibri" w:cs="Calibri"/>
          <w:color w:val="262626" w:themeColor="text1" w:themeTint="D9"/>
          <w:sz w:val="22"/>
          <w:szCs w:val="22"/>
        </w:rPr>
        <w:t>received from RDC and any other planning matters.</w:t>
      </w:r>
    </w:p>
    <w:p w14:paraId="0653BB6D" w14:textId="6290348C" w:rsidR="00B92445" w:rsidRPr="00335F08" w:rsidRDefault="00B92445" w:rsidP="00207303">
      <w:pPr>
        <w:pStyle w:val="ListParagraph"/>
        <w:tabs>
          <w:tab w:val="left" w:pos="426"/>
          <w:tab w:val="right" w:pos="9639"/>
        </w:tabs>
        <w:ind w:left="425" w:right="-23"/>
        <w:contextualSpacing w:val="0"/>
        <w:jc w:val="both"/>
        <w:rPr>
          <w:rFonts w:ascii="Calibri" w:hAnsi="Calibri" w:cs="Calibri"/>
          <w:sz w:val="22"/>
          <w:szCs w:val="22"/>
        </w:rPr>
      </w:pPr>
      <w:r w:rsidRPr="00335F08">
        <w:rPr>
          <w:rFonts w:ascii="Calibri" w:hAnsi="Calibri" w:cs="Calibri"/>
          <w:b/>
          <w:bCs/>
          <w:sz w:val="22"/>
          <w:szCs w:val="22"/>
        </w:rPr>
        <w:t>RR/2020/71/FN BECKLEY DEL Little Harmers Bungalow, Horseshoe Lane</w:t>
      </w:r>
      <w:r w:rsidRPr="00335F08">
        <w:rPr>
          <w:rFonts w:ascii="Calibri" w:hAnsi="Calibri" w:cs="Calibri"/>
          <w:sz w:val="22"/>
          <w:szCs w:val="22"/>
        </w:rPr>
        <w:t>. Construction of an agricultural building to be used for the storage of fodder and machinery.</w:t>
      </w:r>
      <w:r w:rsidR="00026E86">
        <w:rPr>
          <w:rFonts w:ascii="Calibri" w:hAnsi="Calibri" w:cs="Calibri"/>
          <w:sz w:val="22"/>
          <w:szCs w:val="22"/>
        </w:rPr>
        <w:t xml:space="preserve">  Advice only.</w:t>
      </w:r>
    </w:p>
    <w:p w14:paraId="5549E830" w14:textId="77777777" w:rsidR="00B92445" w:rsidRPr="00335F08" w:rsidRDefault="00B92445" w:rsidP="00207303">
      <w:pPr>
        <w:pStyle w:val="ListParagraph"/>
        <w:tabs>
          <w:tab w:val="left" w:pos="426"/>
          <w:tab w:val="right" w:pos="9639"/>
        </w:tabs>
        <w:ind w:left="425" w:right="-23"/>
        <w:contextualSpacing w:val="0"/>
        <w:jc w:val="both"/>
        <w:rPr>
          <w:rFonts w:ascii="Calibri" w:hAnsi="Calibri" w:cs="Calibri"/>
          <w:color w:val="262626" w:themeColor="text1" w:themeTint="D9"/>
          <w:sz w:val="22"/>
          <w:szCs w:val="22"/>
        </w:rPr>
      </w:pPr>
      <w:r w:rsidRPr="00335F08">
        <w:rPr>
          <w:rFonts w:ascii="Calibri" w:hAnsi="Calibri" w:cs="Calibri"/>
          <w:b/>
          <w:bCs/>
          <w:color w:val="262626" w:themeColor="text1" w:themeTint="D9"/>
          <w:sz w:val="22"/>
          <w:szCs w:val="22"/>
          <w:u w:val="single"/>
        </w:rPr>
        <w:t>Permissions Granted:</w:t>
      </w:r>
    </w:p>
    <w:p w14:paraId="0F5D5DFF" w14:textId="77777777" w:rsidR="00B92445" w:rsidRPr="00335F08" w:rsidRDefault="00B92445" w:rsidP="00207303">
      <w:pPr>
        <w:pStyle w:val="ListParagraph"/>
        <w:tabs>
          <w:tab w:val="left" w:pos="426"/>
          <w:tab w:val="right" w:pos="9639"/>
        </w:tabs>
        <w:ind w:left="425" w:right="-23"/>
        <w:contextualSpacing w:val="0"/>
        <w:jc w:val="both"/>
        <w:rPr>
          <w:rFonts w:ascii="Calibri" w:hAnsi="Calibri" w:cs="Calibri"/>
          <w:sz w:val="22"/>
          <w:szCs w:val="22"/>
        </w:rPr>
      </w:pPr>
      <w:r w:rsidRPr="00335F08">
        <w:rPr>
          <w:rFonts w:ascii="Calibri" w:hAnsi="Calibri" w:cs="Calibri"/>
          <w:b/>
          <w:bCs/>
          <w:sz w:val="22"/>
          <w:szCs w:val="22"/>
        </w:rPr>
        <w:t xml:space="preserve">RR/2019/2823/P </w:t>
      </w:r>
      <w:proofErr w:type="spellStart"/>
      <w:r w:rsidRPr="00335F08">
        <w:rPr>
          <w:rFonts w:ascii="Calibri" w:hAnsi="Calibri" w:cs="Calibri"/>
          <w:b/>
          <w:bCs/>
          <w:sz w:val="22"/>
          <w:szCs w:val="22"/>
        </w:rPr>
        <w:t>Kitchenour</w:t>
      </w:r>
      <w:proofErr w:type="spellEnd"/>
      <w:r w:rsidRPr="00335F08">
        <w:rPr>
          <w:rFonts w:ascii="Calibri" w:hAnsi="Calibri" w:cs="Calibri"/>
          <w:b/>
          <w:bCs/>
          <w:sz w:val="22"/>
          <w:szCs w:val="22"/>
        </w:rPr>
        <w:t xml:space="preserve">, </w:t>
      </w:r>
      <w:proofErr w:type="spellStart"/>
      <w:r w:rsidRPr="00335F08">
        <w:rPr>
          <w:rFonts w:ascii="Calibri" w:hAnsi="Calibri" w:cs="Calibri"/>
          <w:b/>
          <w:bCs/>
          <w:sz w:val="22"/>
          <w:szCs w:val="22"/>
        </w:rPr>
        <w:t>Kitchenour</w:t>
      </w:r>
      <w:proofErr w:type="spellEnd"/>
      <w:r w:rsidRPr="00335F08">
        <w:rPr>
          <w:rFonts w:ascii="Calibri" w:hAnsi="Calibri" w:cs="Calibri"/>
          <w:b/>
          <w:bCs/>
          <w:sz w:val="22"/>
          <w:szCs w:val="22"/>
        </w:rPr>
        <w:t xml:space="preserve"> Lane.</w:t>
      </w:r>
      <w:r w:rsidRPr="00335F08">
        <w:rPr>
          <w:rFonts w:ascii="Calibri" w:hAnsi="Calibri" w:cs="Calibri"/>
          <w:sz w:val="22"/>
          <w:szCs w:val="22"/>
        </w:rPr>
        <w:t xml:space="preserve">  Demolition of existing C20 barn and erection of new timber-framed barn in the same location.</w:t>
      </w:r>
    </w:p>
    <w:p w14:paraId="0BEBA9FA" w14:textId="77777777" w:rsidR="00B92445" w:rsidRPr="00335F08" w:rsidRDefault="00B92445" w:rsidP="00207303">
      <w:pPr>
        <w:pStyle w:val="ListParagraph"/>
        <w:tabs>
          <w:tab w:val="left" w:pos="426"/>
          <w:tab w:val="right" w:pos="9639"/>
        </w:tabs>
        <w:spacing w:after="120"/>
        <w:ind w:left="425" w:right="-23"/>
        <w:contextualSpacing w:val="0"/>
        <w:jc w:val="both"/>
        <w:rPr>
          <w:rFonts w:ascii="Calibri" w:hAnsi="Calibri" w:cs="Calibri"/>
          <w:b/>
          <w:bCs/>
          <w:color w:val="262626" w:themeColor="text1" w:themeTint="D9"/>
          <w:sz w:val="22"/>
          <w:szCs w:val="22"/>
          <w:u w:val="single"/>
        </w:rPr>
      </w:pPr>
      <w:r w:rsidRPr="00335F08">
        <w:rPr>
          <w:rFonts w:ascii="Calibri" w:hAnsi="Calibri" w:cs="Calibri"/>
          <w:b/>
          <w:bCs/>
          <w:sz w:val="22"/>
          <w:szCs w:val="22"/>
        </w:rPr>
        <w:t>RR/2019/2435/P - Grove Orchard</w:t>
      </w:r>
      <w:r w:rsidRPr="00335F08">
        <w:rPr>
          <w:rFonts w:ascii="Calibri" w:hAnsi="Calibri" w:cs="Calibri"/>
          <w:sz w:val="22"/>
          <w:szCs w:val="22"/>
        </w:rPr>
        <w:t>, Watermill Lane. Erection of detached garage and annex.</w:t>
      </w:r>
    </w:p>
    <w:p w14:paraId="6AE480FC" w14:textId="05ED3A84" w:rsidR="00B92445" w:rsidRPr="00335F08" w:rsidRDefault="00B92445" w:rsidP="00136ADE">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Bentley &amp; Hall</w:t>
      </w:r>
      <w:r w:rsidRPr="00335F08">
        <w:rPr>
          <w:rFonts w:ascii="Calibri" w:hAnsi="Calibri" w:cs="Calibri"/>
          <w:bCs/>
          <w:color w:val="262626" w:themeColor="text1" w:themeTint="D9"/>
          <w:sz w:val="22"/>
          <w:szCs w:val="22"/>
        </w:rPr>
        <w:t xml:space="preserve"> –</w:t>
      </w:r>
      <w:r w:rsidRPr="00335F08">
        <w:rPr>
          <w:rFonts w:ascii="Calibri" w:hAnsi="Calibri" w:cs="Calibri"/>
          <w:b/>
          <w:color w:val="262626" w:themeColor="text1" w:themeTint="D9"/>
          <w:sz w:val="22"/>
          <w:szCs w:val="22"/>
        </w:rPr>
        <w:t xml:space="preserve"> </w:t>
      </w:r>
      <w:r w:rsidRPr="00335F08">
        <w:rPr>
          <w:rFonts w:ascii="Calibri" w:hAnsi="Calibri" w:cs="Calibri"/>
          <w:bCs/>
          <w:color w:val="262626" w:themeColor="text1" w:themeTint="D9"/>
          <w:sz w:val="22"/>
          <w:szCs w:val="22"/>
        </w:rPr>
        <w:t>discuss Planning Committee decision of 13 February 2020.</w:t>
      </w:r>
      <w:r w:rsidR="004C1EF8" w:rsidRPr="00335F08">
        <w:rPr>
          <w:rFonts w:ascii="Calibri" w:hAnsi="Calibri" w:cs="Calibri"/>
          <w:bCs/>
          <w:color w:val="262626" w:themeColor="text1" w:themeTint="D9"/>
          <w:sz w:val="22"/>
          <w:szCs w:val="22"/>
        </w:rPr>
        <w:t xml:space="preserve">  TL thanked TG and MM for speaking up on behalf of residents at the hearing of the Bentley &amp; Hall </w:t>
      </w:r>
      <w:r w:rsidR="00207303" w:rsidRPr="00335F08">
        <w:rPr>
          <w:rFonts w:ascii="Calibri" w:hAnsi="Calibri" w:cs="Calibri"/>
          <w:bCs/>
          <w:color w:val="262626" w:themeColor="text1" w:themeTint="D9"/>
          <w:sz w:val="22"/>
          <w:szCs w:val="22"/>
        </w:rPr>
        <w:t xml:space="preserve">(BH) </w:t>
      </w:r>
      <w:r w:rsidR="004C1EF8" w:rsidRPr="00335F08">
        <w:rPr>
          <w:rFonts w:ascii="Calibri" w:hAnsi="Calibri" w:cs="Calibri"/>
          <w:bCs/>
          <w:color w:val="262626" w:themeColor="text1" w:themeTint="D9"/>
          <w:sz w:val="22"/>
          <w:szCs w:val="22"/>
        </w:rPr>
        <w:t xml:space="preserve">retrospective planning application on 13 February. </w:t>
      </w:r>
      <w:r w:rsidR="00207303" w:rsidRPr="00335F08">
        <w:rPr>
          <w:rFonts w:ascii="Calibri" w:hAnsi="Calibri" w:cs="Calibri"/>
          <w:bCs/>
          <w:color w:val="262626" w:themeColor="text1" w:themeTint="D9"/>
          <w:sz w:val="22"/>
          <w:szCs w:val="22"/>
        </w:rPr>
        <w:t xml:space="preserve">Members said the temporary permission had been granted subject to receipt of an acceptable </w:t>
      </w:r>
      <w:r w:rsidR="004C1EF8" w:rsidRPr="00335F08">
        <w:rPr>
          <w:rFonts w:ascii="Calibri" w:hAnsi="Calibri" w:cs="Calibri"/>
          <w:bCs/>
          <w:color w:val="262626" w:themeColor="text1" w:themeTint="D9"/>
          <w:sz w:val="22"/>
          <w:szCs w:val="22"/>
        </w:rPr>
        <w:t>traffic management plan</w:t>
      </w:r>
      <w:r w:rsidR="00207303" w:rsidRPr="00335F08">
        <w:rPr>
          <w:rFonts w:ascii="Calibri" w:hAnsi="Calibri" w:cs="Calibri"/>
          <w:bCs/>
          <w:color w:val="262626" w:themeColor="text1" w:themeTint="D9"/>
          <w:sz w:val="22"/>
          <w:szCs w:val="22"/>
        </w:rPr>
        <w:t xml:space="preserve"> and as this has not been submitted then surely BH is acting unlawfully.  The clerk will ask planning for clarification relating to the plan, its relation to the temporary planning permission and where it leaves residents regarding monitoring</w:t>
      </w:r>
      <w:r w:rsidR="007706B9">
        <w:rPr>
          <w:rFonts w:ascii="Calibri" w:hAnsi="Calibri" w:cs="Calibri"/>
          <w:bCs/>
          <w:color w:val="262626" w:themeColor="text1" w:themeTint="D9"/>
          <w:sz w:val="22"/>
          <w:szCs w:val="22"/>
        </w:rPr>
        <w:t xml:space="preserve"> activities.</w:t>
      </w:r>
      <w:r w:rsidR="00207303" w:rsidRPr="00335F08">
        <w:rPr>
          <w:rFonts w:ascii="Calibri" w:hAnsi="Calibri" w:cs="Calibri"/>
          <w:bCs/>
          <w:color w:val="262626" w:themeColor="text1" w:themeTint="D9"/>
          <w:sz w:val="22"/>
          <w:szCs w:val="22"/>
        </w:rPr>
        <w:tab/>
      </w:r>
      <w:r w:rsidR="00207303" w:rsidRPr="00335F08">
        <w:rPr>
          <w:rFonts w:ascii="Calibri" w:hAnsi="Calibri" w:cs="Calibri"/>
          <w:b/>
          <w:color w:val="262626" w:themeColor="text1" w:themeTint="D9"/>
          <w:sz w:val="22"/>
          <w:szCs w:val="22"/>
        </w:rPr>
        <w:t>Clerk.</w:t>
      </w:r>
    </w:p>
    <w:p w14:paraId="5B3520FB" w14:textId="3ED48E36" w:rsidR="00B92445" w:rsidRPr="00335F08" w:rsidRDefault="00B92445" w:rsidP="00136ADE">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 xml:space="preserve">Planting trees in Beckley – </w:t>
      </w:r>
      <w:r w:rsidRPr="00335F08">
        <w:rPr>
          <w:rFonts w:ascii="Calibri" w:hAnsi="Calibri" w:cs="Calibri"/>
          <w:bCs/>
          <w:color w:val="262626" w:themeColor="text1" w:themeTint="D9"/>
          <w:sz w:val="22"/>
          <w:szCs w:val="22"/>
        </w:rPr>
        <w:t>Sussex Lund/frog field</w:t>
      </w:r>
      <w:r w:rsidR="00136ADE" w:rsidRPr="00335F08">
        <w:rPr>
          <w:rFonts w:ascii="Calibri" w:hAnsi="Calibri" w:cs="Calibri"/>
          <w:bCs/>
          <w:color w:val="262626" w:themeColor="text1" w:themeTint="D9"/>
          <w:sz w:val="22"/>
          <w:szCs w:val="22"/>
        </w:rPr>
        <w:t>.  The PC has been awarded</w:t>
      </w:r>
      <w:r w:rsidR="00F54363" w:rsidRPr="00335F08">
        <w:rPr>
          <w:rFonts w:ascii="Calibri" w:hAnsi="Calibri" w:cs="Calibri"/>
          <w:bCs/>
          <w:color w:val="262626" w:themeColor="text1" w:themeTint="D9"/>
          <w:sz w:val="22"/>
          <w:szCs w:val="22"/>
        </w:rPr>
        <w:t xml:space="preserve"> 200 trees from the Woodland Trust.  It was </w:t>
      </w:r>
      <w:r w:rsidR="00136ADE" w:rsidRPr="00335F08">
        <w:rPr>
          <w:rFonts w:ascii="Calibri" w:hAnsi="Calibri" w:cs="Calibri"/>
          <w:bCs/>
          <w:color w:val="262626" w:themeColor="text1" w:themeTint="D9"/>
          <w:sz w:val="22"/>
          <w:szCs w:val="22"/>
        </w:rPr>
        <w:t>felt</w:t>
      </w:r>
      <w:r w:rsidR="00F54363" w:rsidRPr="00335F08">
        <w:rPr>
          <w:rFonts w:ascii="Calibri" w:hAnsi="Calibri" w:cs="Calibri"/>
          <w:bCs/>
          <w:color w:val="262626" w:themeColor="text1" w:themeTint="D9"/>
          <w:sz w:val="22"/>
          <w:szCs w:val="22"/>
        </w:rPr>
        <w:t xml:space="preserve"> these would be very small saplings requiring protection. Two plans were shown where they could be planted and it was considered whilst EE’s was very attractive if could cause </w:t>
      </w:r>
      <w:r w:rsidR="00136ADE" w:rsidRPr="00335F08">
        <w:rPr>
          <w:rFonts w:ascii="Calibri" w:hAnsi="Calibri" w:cs="Calibri"/>
          <w:bCs/>
          <w:color w:val="262626" w:themeColor="text1" w:themeTint="D9"/>
          <w:sz w:val="22"/>
          <w:szCs w:val="22"/>
        </w:rPr>
        <w:t xml:space="preserve">future </w:t>
      </w:r>
      <w:r w:rsidR="00F54363" w:rsidRPr="00335F08">
        <w:rPr>
          <w:rFonts w:ascii="Calibri" w:hAnsi="Calibri" w:cs="Calibri"/>
          <w:bCs/>
          <w:color w:val="262626" w:themeColor="text1" w:themeTint="D9"/>
          <w:sz w:val="22"/>
          <w:szCs w:val="22"/>
        </w:rPr>
        <w:t xml:space="preserve">maintenance problems and members voted to adopt CB’s </w:t>
      </w:r>
      <w:r w:rsidR="00136ADE" w:rsidRPr="00335F08">
        <w:rPr>
          <w:rFonts w:ascii="Calibri" w:hAnsi="Calibri" w:cs="Calibri"/>
          <w:bCs/>
          <w:color w:val="262626" w:themeColor="text1" w:themeTint="D9"/>
          <w:sz w:val="22"/>
          <w:szCs w:val="22"/>
        </w:rPr>
        <w:t xml:space="preserve">which </w:t>
      </w:r>
      <w:r w:rsidR="00F54363" w:rsidRPr="00335F08">
        <w:rPr>
          <w:rFonts w:ascii="Calibri" w:hAnsi="Calibri" w:cs="Calibri"/>
          <w:bCs/>
          <w:color w:val="262626" w:themeColor="text1" w:themeTint="D9"/>
          <w:sz w:val="22"/>
          <w:szCs w:val="22"/>
        </w:rPr>
        <w:t xml:space="preserve">they felt it would be easier to maintain.  It was suggested villagers should be encouraged to help with planting the saplings.  The Sussex </w:t>
      </w:r>
      <w:r w:rsidR="00F54363" w:rsidRPr="00335F08">
        <w:rPr>
          <w:rFonts w:ascii="Calibri" w:hAnsi="Calibri" w:cs="Calibri"/>
          <w:bCs/>
          <w:color w:val="262626" w:themeColor="text1" w:themeTint="D9"/>
          <w:sz w:val="22"/>
          <w:szCs w:val="22"/>
        </w:rPr>
        <w:lastRenderedPageBreak/>
        <w:t xml:space="preserve">Lund </w:t>
      </w:r>
      <w:r w:rsidR="00136ADE" w:rsidRPr="00335F08">
        <w:rPr>
          <w:rFonts w:ascii="Calibri" w:hAnsi="Calibri" w:cs="Calibri"/>
          <w:bCs/>
          <w:color w:val="262626" w:themeColor="text1" w:themeTint="D9"/>
          <w:sz w:val="22"/>
          <w:szCs w:val="22"/>
        </w:rPr>
        <w:t>was</w:t>
      </w:r>
      <w:r w:rsidR="00F54363" w:rsidRPr="00335F08">
        <w:rPr>
          <w:rFonts w:ascii="Calibri" w:hAnsi="Calibri" w:cs="Calibri"/>
          <w:bCs/>
          <w:color w:val="262626" w:themeColor="text1" w:themeTint="D9"/>
          <w:sz w:val="22"/>
          <w:szCs w:val="22"/>
        </w:rPr>
        <w:t xml:space="preserve"> established in the 1990’s and TL has applied for </w:t>
      </w:r>
      <w:r w:rsidR="00960AF1" w:rsidRPr="00335F08">
        <w:rPr>
          <w:rFonts w:ascii="Calibri" w:hAnsi="Calibri" w:cs="Calibri"/>
          <w:bCs/>
          <w:color w:val="262626" w:themeColor="text1" w:themeTint="D9"/>
          <w:sz w:val="22"/>
          <w:szCs w:val="22"/>
        </w:rPr>
        <w:t xml:space="preserve">£7K </w:t>
      </w:r>
      <w:r w:rsidR="00F54363" w:rsidRPr="00335F08">
        <w:rPr>
          <w:rFonts w:ascii="Calibri" w:hAnsi="Calibri" w:cs="Calibri"/>
          <w:bCs/>
          <w:color w:val="262626" w:themeColor="text1" w:themeTint="D9"/>
          <w:sz w:val="22"/>
          <w:szCs w:val="22"/>
        </w:rPr>
        <w:t xml:space="preserve">funding to tidy up the frog field’s pond and bridge and to remove some of the </w:t>
      </w:r>
      <w:r w:rsidR="00960AF1" w:rsidRPr="00335F08">
        <w:rPr>
          <w:rFonts w:ascii="Calibri" w:hAnsi="Calibri" w:cs="Calibri"/>
          <w:bCs/>
          <w:color w:val="262626" w:themeColor="text1" w:themeTint="D9"/>
          <w:sz w:val="22"/>
          <w:szCs w:val="22"/>
        </w:rPr>
        <w:t>self-seeded</w:t>
      </w:r>
      <w:r w:rsidR="00F54363" w:rsidRPr="00335F08">
        <w:rPr>
          <w:rFonts w:ascii="Calibri" w:hAnsi="Calibri" w:cs="Calibri"/>
          <w:bCs/>
          <w:color w:val="262626" w:themeColor="text1" w:themeTint="D9"/>
          <w:sz w:val="22"/>
          <w:szCs w:val="22"/>
        </w:rPr>
        <w:t xml:space="preserve"> trees.  The work would encourage wildlife</w:t>
      </w:r>
      <w:r w:rsidR="00960AF1" w:rsidRPr="00335F08">
        <w:rPr>
          <w:rFonts w:ascii="Calibri" w:hAnsi="Calibri" w:cs="Calibri"/>
          <w:bCs/>
          <w:color w:val="262626" w:themeColor="text1" w:themeTint="D9"/>
          <w:sz w:val="22"/>
          <w:szCs w:val="22"/>
        </w:rPr>
        <w:t>.</w:t>
      </w:r>
    </w:p>
    <w:p w14:paraId="651F468F" w14:textId="77777777" w:rsidR="00F91E7D" w:rsidRPr="00F91E7D" w:rsidRDefault="00B92445" w:rsidP="00F91E7D">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Adoption of grass verges</w:t>
      </w:r>
      <w:r w:rsidR="00960AF1" w:rsidRPr="00335F08">
        <w:rPr>
          <w:rFonts w:ascii="Calibri" w:hAnsi="Calibri" w:cs="Calibri"/>
          <w:bCs/>
          <w:color w:val="262626" w:themeColor="text1" w:themeTint="D9"/>
          <w:sz w:val="22"/>
          <w:szCs w:val="22"/>
        </w:rPr>
        <w:t xml:space="preserve">.   ES </w:t>
      </w:r>
      <w:r w:rsidR="00583AD0" w:rsidRPr="00335F08">
        <w:rPr>
          <w:rFonts w:ascii="Calibri" w:hAnsi="Calibri" w:cs="Calibri"/>
          <w:bCs/>
          <w:color w:val="262626" w:themeColor="text1" w:themeTint="D9"/>
          <w:sz w:val="22"/>
          <w:szCs w:val="22"/>
        </w:rPr>
        <w:t xml:space="preserve">Highways requests </w:t>
      </w:r>
      <w:r w:rsidR="00960AF1" w:rsidRPr="00335F08">
        <w:rPr>
          <w:rFonts w:ascii="Calibri" w:hAnsi="Calibri" w:cs="Calibri"/>
          <w:bCs/>
          <w:color w:val="262626" w:themeColor="text1" w:themeTint="D9"/>
          <w:sz w:val="22"/>
          <w:szCs w:val="22"/>
        </w:rPr>
        <w:t xml:space="preserve">a form with details for every wild life grass verge which the PC wishes to adopt.  </w:t>
      </w:r>
      <w:r w:rsidR="00583AD0" w:rsidRPr="00335F08">
        <w:rPr>
          <w:rFonts w:ascii="Calibri" w:hAnsi="Calibri" w:cs="Calibri"/>
          <w:bCs/>
          <w:color w:val="262626" w:themeColor="text1" w:themeTint="D9"/>
          <w:sz w:val="22"/>
          <w:szCs w:val="22"/>
        </w:rPr>
        <w:t xml:space="preserve">Highways </w:t>
      </w:r>
      <w:r w:rsidR="00960AF1" w:rsidRPr="00335F08">
        <w:rPr>
          <w:rFonts w:ascii="Calibri" w:hAnsi="Calibri" w:cs="Calibri"/>
          <w:bCs/>
          <w:color w:val="262626" w:themeColor="text1" w:themeTint="D9"/>
          <w:sz w:val="22"/>
          <w:szCs w:val="22"/>
        </w:rPr>
        <w:t>said e</w:t>
      </w:r>
      <w:r w:rsidR="00960AF1" w:rsidRPr="00335F08">
        <w:rPr>
          <w:rFonts w:ascii="Calibri" w:hAnsi="Calibri" w:cs="Calibri"/>
          <w:color w:val="262626" w:themeColor="text1" w:themeTint="D9"/>
          <w:sz w:val="22"/>
          <w:szCs w:val="22"/>
          <w:shd w:val="clear" w:color="auto" w:fill="FFFFFF"/>
        </w:rPr>
        <w:t xml:space="preserve">ach sign would </w:t>
      </w:r>
      <w:r w:rsidR="00583AD0" w:rsidRPr="00335F08">
        <w:rPr>
          <w:rFonts w:ascii="Calibri" w:hAnsi="Calibri" w:cs="Calibri"/>
          <w:color w:val="262626" w:themeColor="text1" w:themeTint="D9"/>
          <w:sz w:val="22"/>
          <w:szCs w:val="22"/>
          <w:shd w:val="clear" w:color="auto" w:fill="FFFFFF"/>
        </w:rPr>
        <w:t>require</w:t>
      </w:r>
      <w:r w:rsidR="00960AF1" w:rsidRPr="00335F08">
        <w:rPr>
          <w:rFonts w:ascii="Calibri" w:hAnsi="Calibri" w:cs="Calibri"/>
          <w:color w:val="262626" w:themeColor="text1" w:themeTint="D9"/>
          <w:sz w:val="22"/>
          <w:szCs w:val="22"/>
          <w:shd w:val="clear" w:color="auto" w:fill="FFFFFF"/>
        </w:rPr>
        <w:t xml:space="preserve"> a services search. </w:t>
      </w:r>
      <w:r w:rsidR="00F91E7D">
        <w:rPr>
          <w:rFonts w:ascii="Calibri" w:hAnsi="Calibri" w:cs="Calibri"/>
          <w:color w:val="262626" w:themeColor="text1" w:themeTint="D9"/>
          <w:sz w:val="22"/>
          <w:szCs w:val="22"/>
          <w:shd w:val="clear" w:color="auto" w:fill="FFFFFF"/>
        </w:rPr>
        <w:tab/>
      </w:r>
      <w:r w:rsidR="00960AF1" w:rsidRPr="00335F08">
        <w:rPr>
          <w:rFonts w:ascii="Calibri" w:hAnsi="Calibri" w:cs="Calibri"/>
          <w:b/>
          <w:bCs/>
          <w:color w:val="262626" w:themeColor="text1" w:themeTint="D9"/>
          <w:sz w:val="22"/>
          <w:szCs w:val="22"/>
          <w:shd w:val="clear" w:color="auto" w:fill="FFFFFF"/>
        </w:rPr>
        <w:t xml:space="preserve">Clerk check </w:t>
      </w:r>
      <w:r w:rsidR="00F91E7D">
        <w:rPr>
          <w:rFonts w:ascii="Calibri" w:hAnsi="Calibri" w:cs="Calibri"/>
          <w:b/>
          <w:bCs/>
          <w:color w:val="262626" w:themeColor="text1" w:themeTint="D9"/>
          <w:sz w:val="22"/>
          <w:szCs w:val="22"/>
          <w:shd w:val="clear" w:color="auto" w:fill="FFFFFF"/>
        </w:rPr>
        <w:t>with ES</w:t>
      </w:r>
      <w:r w:rsidR="00960AF1" w:rsidRPr="00335F08">
        <w:rPr>
          <w:rFonts w:ascii="Calibri" w:hAnsi="Calibri" w:cs="Calibri"/>
          <w:b/>
          <w:bCs/>
          <w:color w:val="262626" w:themeColor="text1" w:themeTint="D9"/>
          <w:sz w:val="22"/>
          <w:szCs w:val="22"/>
          <w:shd w:val="clear" w:color="auto" w:fill="FFFFFF"/>
        </w:rPr>
        <w:t>.</w:t>
      </w:r>
    </w:p>
    <w:p w14:paraId="034EC8E6" w14:textId="11BEF08F" w:rsidR="00F91E7D" w:rsidRPr="00F91E7D" w:rsidRDefault="00F91E7D" w:rsidP="00F91E7D">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F91E7D">
        <w:rPr>
          <w:rFonts w:ascii="Calibri" w:hAnsi="Calibri" w:cs="Calibri"/>
          <w:b/>
          <w:color w:val="262626" w:themeColor="text1" w:themeTint="D9"/>
          <w:sz w:val="22"/>
          <w:szCs w:val="22"/>
        </w:rPr>
        <w:t>Gate and railings to school front</w:t>
      </w:r>
      <w:r w:rsidRPr="00F91E7D">
        <w:rPr>
          <w:rFonts w:ascii="Calibri" w:hAnsi="Calibri" w:cs="Calibri"/>
          <w:bCs/>
          <w:color w:val="262626" w:themeColor="text1" w:themeTint="D9"/>
          <w:sz w:val="22"/>
          <w:szCs w:val="22"/>
        </w:rPr>
        <w:t xml:space="preserve"> - request for the PC to consider repairs/maintenance - TL said the clerk had written to AD stating it was felt the gate and railings belonged to the school and were ESCC’s responsibility.  She had heard nothing further.</w:t>
      </w:r>
      <w:r w:rsidRPr="00F91E7D">
        <w:rPr>
          <w:rFonts w:ascii="Calibri" w:hAnsi="Calibri" w:cs="Calibri"/>
          <w:b/>
          <w:i/>
          <w:iCs/>
          <w:color w:val="262626" w:themeColor="text1" w:themeTint="D9"/>
          <w:sz w:val="22"/>
          <w:szCs w:val="22"/>
        </w:rPr>
        <w:t xml:space="preserve"> </w:t>
      </w:r>
    </w:p>
    <w:p w14:paraId="2B3E33C9" w14:textId="43FAB06B" w:rsidR="00F91E7D" w:rsidRDefault="00F91E7D" w:rsidP="00F91E7D">
      <w:pPr>
        <w:widowControl w:val="0"/>
        <w:tabs>
          <w:tab w:val="left" w:pos="426"/>
          <w:tab w:val="right" w:pos="9639"/>
        </w:tabs>
        <w:suppressAutoHyphens/>
        <w:overflowPunct w:val="0"/>
        <w:autoSpaceDE w:val="0"/>
        <w:autoSpaceDN w:val="0"/>
        <w:adjustRightInd w:val="0"/>
        <w:spacing w:after="120"/>
        <w:ind w:right="-23"/>
        <w:jc w:val="both"/>
        <w:textAlignment w:val="baseline"/>
        <w:rPr>
          <w:rFonts w:ascii="Calibri" w:hAnsi="Calibri" w:cs="Calibri"/>
          <w:b/>
          <w:i/>
          <w:iCs/>
          <w:color w:val="262626" w:themeColor="text1" w:themeTint="D9"/>
          <w:sz w:val="22"/>
          <w:szCs w:val="22"/>
        </w:rPr>
      </w:pPr>
      <w:r w:rsidRPr="00F91E7D">
        <w:rPr>
          <w:rFonts w:ascii="Calibri" w:hAnsi="Calibri" w:cs="Calibri"/>
          <w:b/>
          <w:i/>
          <w:iCs/>
          <w:color w:val="262626" w:themeColor="text1" w:themeTint="D9"/>
          <w:sz w:val="22"/>
          <w:szCs w:val="22"/>
        </w:rPr>
        <w:t xml:space="preserve">8.15pm AD arrived. </w:t>
      </w:r>
    </w:p>
    <w:p w14:paraId="1A2F3197" w14:textId="2B53C389" w:rsidR="00F91E7D" w:rsidRPr="00335F08" w:rsidRDefault="00F91E7D" w:rsidP="00F91E7D">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 xml:space="preserve">Annual Village Assembly </w:t>
      </w:r>
      <w:r w:rsidRPr="00335F08">
        <w:rPr>
          <w:rFonts w:ascii="Calibri" w:hAnsi="Calibri" w:cs="Calibri"/>
          <w:bCs/>
          <w:color w:val="262626" w:themeColor="text1" w:themeTint="D9"/>
          <w:sz w:val="22"/>
          <w:szCs w:val="22"/>
        </w:rPr>
        <w:t xml:space="preserve">Tuesday 21 April 2020 at 7.30pm – the agenda items and arrangements were considered. TL suggested tea, coffee, biscuits and cake be provided.  </w:t>
      </w:r>
    </w:p>
    <w:p w14:paraId="327CEAB0" w14:textId="77777777" w:rsidR="00F91E7D" w:rsidRPr="00F91E7D" w:rsidRDefault="00F91E7D" w:rsidP="00F91E7D">
      <w:pPr>
        <w:widowControl w:val="0"/>
        <w:tabs>
          <w:tab w:val="left" w:pos="426"/>
          <w:tab w:val="right" w:pos="9639"/>
        </w:tabs>
        <w:suppressAutoHyphens/>
        <w:overflowPunct w:val="0"/>
        <w:autoSpaceDE w:val="0"/>
        <w:autoSpaceDN w:val="0"/>
        <w:adjustRightInd w:val="0"/>
        <w:spacing w:after="120"/>
        <w:ind w:right="-23"/>
        <w:jc w:val="both"/>
        <w:textAlignment w:val="baseline"/>
        <w:rPr>
          <w:rFonts w:ascii="Calibri" w:hAnsi="Calibri" w:cs="Calibri"/>
          <w:b/>
          <w:i/>
          <w:iCs/>
          <w:color w:val="262626" w:themeColor="text1" w:themeTint="D9"/>
          <w:sz w:val="22"/>
          <w:szCs w:val="22"/>
        </w:rPr>
      </w:pPr>
      <w:r w:rsidRPr="00F91E7D">
        <w:rPr>
          <w:rFonts w:ascii="Calibri" w:hAnsi="Calibri" w:cs="Calibri"/>
          <w:b/>
          <w:i/>
          <w:iCs/>
          <w:color w:val="262626" w:themeColor="text1" w:themeTint="D9"/>
          <w:sz w:val="22"/>
          <w:szCs w:val="22"/>
        </w:rPr>
        <w:t>8.18pm EE arrived.</w:t>
      </w:r>
    </w:p>
    <w:p w14:paraId="5F3FF0D8" w14:textId="2CF80C8C" w:rsidR="00F91E7D" w:rsidRDefault="00F91E7D" w:rsidP="00F91E7D">
      <w:pPr>
        <w:widowControl w:val="0"/>
        <w:tabs>
          <w:tab w:val="left" w:pos="426"/>
          <w:tab w:val="right" w:pos="9639"/>
        </w:tabs>
        <w:suppressAutoHyphens/>
        <w:overflowPunct w:val="0"/>
        <w:autoSpaceDE w:val="0"/>
        <w:autoSpaceDN w:val="0"/>
        <w:adjustRightInd w:val="0"/>
        <w:spacing w:after="120"/>
        <w:ind w:right="-23"/>
        <w:jc w:val="both"/>
        <w:textAlignment w:val="baseline"/>
        <w:rPr>
          <w:rFonts w:ascii="Calibri" w:hAnsi="Calibri" w:cs="Calibri"/>
          <w:bCs/>
          <w:color w:val="262626" w:themeColor="text1" w:themeTint="D9"/>
          <w:sz w:val="22"/>
          <w:szCs w:val="22"/>
        </w:rPr>
      </w:pPr>
      <w:r w:rsidRPr="00F91E7D">
        <w:rPr>
          <w:rFonts w:ascii="Calibri" w:hAnsi="Calibri" w:cs="Calibri"/>
          <w:b/>
          <w:color w:val="262626" w:themeColor="text1" w:themeTint="D9"/>
          <w:sz w:val="22"/>
          <w:szCs w:val="22"/>
        </w:rPr>
        <w:t xml:space="preserve">TL welcomed AD </w:t>
      </w:r>
      <w:r w:rsidRPr="00F91E7D">
        <w:rPr>
          <w:rFonts w:ascii="Calibri" w:hAnsi="Calibri" w:cs="Calibri"/>
          <w:bCs/>
          <w:color w:val="262626" w:themeColor="text1" w:themeTint="D9"/>
          <w:sz w:val="22"/>
          <w:szCs w:val="22"/>
        </w:rPr>
        <w:t xml:space="preserve">and asked if there was anything she wished to add to her report.  AD said overhanging trees should be cut back now and County was looking at their ditching programme and trying to establish which ditches were the responsibility of farmers or landowners.  AD felt one form covering all the verges the PC wished to adopt would be sufficient.  </w:t>
      </w:r>
    </w:p>
    <w:p w14:paraId="5CD8D36F" w14:textId="7766DF03" w:rsidR="00B92445" w:rsidRPr="00335F08" w:rsidRDefault="00B92445" w:rsidP="00467E68">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5" w:right="-23" w:hanging="425"/>
        <w:contextualSpacing w:val="0"/>
        <w:jc w:val="both"/>
        <w:textAlignment w:val="baseline"/>
        <w:rPr>
          <w:rFonts w:ascii="Calibri" w:hAnsi="Calibri" w:cs="Calibri"/>
          <w:bCs/>
          <w:color w:val="262626" w:themeColor="text1" w:themeTint="D9"/>
          <w:sz w:val="22"/>
          <w:szCs w:val="22"/>
        </w:rPr>
      </w:pPr>
      <w:r w:rsidRPr="00335F08">
        <w:rPr>
          <w:rFonts w:ascii="Calibri" w:hAnsi="Calibri" w:cs="Calibri"/>
          <w:b/>
          <w:color w:val="262626" w:themeColor="text1" w:themeTint="D9"/>
          <w:sz w:val="22"/>
          <w:szCs w:val="22"/>
        </w:rPr>
        <w:t xml:space="preserve">GDPA - </w:t>
      </w:r>
      <w:r w:rsidRPr="00335F08">
        <w:rPr>
          <w:rFonts w:ascii="Calibri" w:hAnsi="Calibri" w:cs="Calibri"/>
          <w:bCs/>
          <w:color w:val="262626" w:themeColor="text1" w:themeTint="D9"/>
          <w:sz w:val="22"/>
          <w:szCs w:val="22"/>
        </w:rPr>
        <w:t>arrangements for using</w:t>
      </w:r>
      <w:r w:rsidRPr="00335F08">
        <w:rPr>
          <w:rFonts w:ascii="Calibri" w:hAnsi="Calibri" w:cs="Calibri"/>
          <w:b/>
          <w:color w:val="262626" w:themeColor="text1" w:themeTint="D9"/>
          <w:sz w:val="22"/>
          <w:szCs w:val="22"/>
        </w:rPr>
        <w:t xml:space="preserve"> </w:t>
      </w:r>
      <w:r w:rsidRPr="00335F08">
        <w:rPr>
          <w:rFonts w:ascii="Calibri" w:hAnsi="Calibri" w:cs="Calibri"/>
          <w:bCs/>
          <w:color w:val="262626" w:themeColor="text1" w:themeTint="D9"/>
          <w:sz w:val="22"/>
          <w:szCs w:val="22"/>
        </w:rPr>
        <w:t>personal phones and laptops for PC work.</w:t>
      </w:r>
      <w:r w:rsidR="00467E68" w:rsidRPr="00335F08">
        <w:rPr>
          <w:rFonts w:ascii="Calibri" w:hAnsi="Calibri" w:cs="Calibri"/>
          <w:bCs/>
          <w:color w:val="262626" w:themeColor="text1" w:themeTint="D9"/>
          <w:sz w:val="22"/>
          <w:szCs w:val="22"/>
        </w:rPr>
        <w:t xml:space="preserve"> The Clerk had circulated members with details about their email accounts complying with the </w:t>
      </w:r>
      <w:r w:rsidR="00467E68" w:rsidRPr="00335F08">
        <w:rPr>
          <w:rFonts w:ascii="Calibri" w:hAnsi="Calibri" w:cs="Calibri"/>
          <w:color w:val="562E49"/>
          <w:kern w:val="36"/>
          <w:sz w:val="22"/>
          <w:szCs w:val="22"/>
          <w:lang w:eastAsia="en-GB"/>
        </w:rPr>
        <w:t xml:space="preserve">GDPR.  </w:t>
      </w:r>
      <w:r w:rsidR="00467E68" w:rsidRPr="00335F08">
        <w:rPr>
          <w:rFonts w:ascii="Calibri" w:hAnsi="Calibri" w:cs="Calibri"/>
          <w:bCs/>
          <w:color w:val="262626" w:themeColor="text1" w:themeTint="D9"/>
          <w:sz w:val="22"/>
          <w:szCs w:val="22"/>
        </w:rPr>
        <w:t xml:space="preserve">Members said they did not use phones for PC work and they had used </w:t>
      </w:r>
      <w:proofErr w:type="spellStart"/>
      <w:r w:rsidR="00467E68" w:rsidRPr="00335F08">
        <w:rPr>
          <w:rFonts w:ascii="Calibri" w:hAnsi="Calibri" w:cs="Calibri"/>
          <w:bCs/>
          <w:color w:val="262626" w:themeColor="text1" w:themeTint="D9"/>
          <w:sz w:val="22"/>
          <w:szCs w:val="22"/>
        </w:rPr>
        <w:t>Netwise’s</w:t>
      </w:r>
      <w:proofErr w:type="spellEnd"/>
      <w:r w:rsidR="00467E68" w:rsidRPr="00335F08">
        <w:rPr>
          <w:rFonts w:ascii="Calibri" w:hAnsi="Calibri" w:cs="Calibri"/>
          <w:bCs/>
          <w:color w:val="262626" w:themeColor="text1" w:themeTint="D9"/>
          <w:sz w:val="22"/>
          <w:szCs w:val="22"/>
        </w:rPr>
        <w:t xml:space="preserve"> setup details for their computers which they were not going to start re-setting.  </w:t>
      </w:r>
    </w:p>
    <w:p w14:paraId="0534408A" w14:textId="172EEA15" w:rsidR="00B92445" w:rsidRPr="00335F08" w:rsidRDefault="00B92445" w:rsidP="00207303">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Cs/>
          <w:color w:val="262626" w:themeColor="text1" w:themeTint="D9"/>
          <w:sz w:val="22"/>
          <w:szCs w:val="22"/>
        </w:rPr>
      </w:pPr>
      <w:r w:rsidRPr="00335F08">
        <w:rPr>
          <w:rFonts w:ascii="Calibri" w:hAnsi="Calibri" w:cs="Calibri"/>
          <w:b/>
          <w:color w:val="262626" w:themeColor="text1" w:themeTint="D9"/>
          <w:sz w:val="22"/>
          <w:szCs w:val="22"/>
        </w:rPr>
        <w:t>RALC constitution –</w:t>
      </w:r>
      <w:r w:rsidRPr="00335F08">
        <w:rPr>
          <w:rFonts w:ascii="Calibri" w:hAnsi="Calibri" w:cs="Calibri"/>
          <w:bCs/>
          <w:color w:val="262626" w:themeColor="text1" w:themeTint="D9"/>
          <w:sz w:val="22"/>
          <w:szCs w:val="22"/>
        </w:rPr>
        <w:t xml:space="preserve"> discuss proposed changes and make any </w:t>
      </w:r>
      <w:r w:rsidRPr="00335F08">
        <w:rPr>
          <w:rFonts w:ascii="Calibri" w:hAnsi="Calibri" w:cs="Calibri"/>
          <w:color w:val="000000"/>
          <w:sz w:val="22"/>
          <w:szCs w:val="22"/>
          <w:shd w:val="clear" w:color="auto" w:fill="FFFFFF"/>
        </w:rPr>
        <w:t xml:space="preserve">comments to RALC by 23rd March – </w:t>
      </w:r>
      <w:r w:rsidR="00467E68" w:rsidRPr="00335F08">
        <w:rPr>
          <w:rFonts w:ascii="Calibri" w:hAnsi="Calibri" w:cs="Calibri"/>
          <w:color w:val="000000"/>
          <w:sz w:val="22"/>
          <w:szCs w:val="22"/>
          <w:shd w:val="clear" w:color="auto" w:fill="FFFFFF"/>
        </w:rPr>
        <w:t>Members were happy with the amendments.</w:t>
      </w:r>
    </w:p>
    <w:p w14:paraId="409CA13C" w14:textId="27CEDA11" w:rsidR="00B92445" w:rsidRPr="00335F08" w:rsidRDefault="00B92445" w:rsidP="00207303">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Cs/>
          <w:color w:val="262626" w:themeColor="text1" w:themeTint="D9"/>
          <w:sz w:val="22"/>
          <w:szCs w:val="22"/>
        </w:rPr>
      </w:pPr>
      <w:r w:rsidRPr="00335F08">
        <w:rPr>
          <w:rFonts w:ascii="Calibri" w:hAnsi="Calibri" w:cs="Calibri"/>
          <w:b/>
          <w:color w:val="262626" w:themeColor="text1" w:themeTint="D9"/>
          <w:sz w:val="22"/>
          <w:szCs w:val="22"/>
        </w:rPr>
        <w:t xml:space="preserve">Groundwork tenders – </w:t>
      </w:r>
      <w:r w:rsidRPr="00335F08">
        <w:rPr>
          <w:rFonts w:ascii="Calibri" w:hAnsi="Calibri" w:cs="Calibri"/>
          <w:bCs/>
          <w:color w:val="262626" w:themeColor="text1" w:themeTint="D9"/>
          <w:sz w:val="22"/>
          <w:szCs w:val="22"/>
        </w:rPr>
        <w:t>appoint a contractor for 2020 season.</w:t>
      </w:r>
      <w:r w:rsidR="00467E68" w:rsidRPr="00335F08">
        <w:rPr>
          <w:rFonts w:ascii="Calibri" w:hAnsi="Calibri" w:cs="Calibri"/>
          <w:bCs/>
          <w:color w:val="262626" w:themeColor="text1" w:themeTint="D9"/>
          <w:sz w:val="22"/>
          <w:szCs w:val="22"/>
        </w:rPr>
        <w:t xml:space="preserve">  </w:t>
      </w:r>
      <w:r w:rsidR="00474404">
        <w:rPr>
          <w:rFonts w:ascii="Calibri" w:hAnsi="Calibri" w:cs="Calibri"/>
          <w:bCs/>
          <w:color w:val="262626" w:themeColor="text1" w:themeTint="D9"/>
          <w:sz w:val="22"/>
          <w:szCs w:val="22"/>
        </w:rPr>
        <w:t xml:space="preserve">Three contractors had been invited to quote, two replied.  </w:t>
      </w:r>
      <w:r w:rsidR="00467E68" w:rsidRPr="00335F08">
        <w:rPr>
          <w:rFonts w:ascii="Calibri" w:hAnsi="Calibri" w:cs="Calibri"/>
          <w:bCs/>
          <w:color w:val="262626" w:themeColor="text1" w:themeTint="D9"/>
          <w:sz w:val="22"/>
          <w:szCs w:val="22"/>
        </w:rPr>
        <w:t xml:space="preserve">Members </w:t>
      </w:r>
      <w:r w:rsidR="00335F08">
        <w:rPr>
          <w:rFonts w:ascii="Calibri" w:hAnsi="Calibri" w:cs="Calibri"/>
          <w:bCs/>
          <w:color w:val="262626" w:themeColor="text1" w:themeTint="D9"/>
          <w:sz w:val="22"/>
          <w:szCs w:val="22"/>
        </w:rPr>
        <w:t>resolved to accept</w:t>
      </w:r>
      <w:r w:rsidR="00467E68" w:rsidRPr="00335F08">
        <w:rPr>
          <w:rFonts w:ascii="Calibri" w:hAnsi="Calibri" w:cs="Calibri"/>
          <w:bCs/>
          <w:color w:val="262626" w:themeColor="text1" w:themeTint="D9"/>
          <w:sz w:val="22"/>
          <w:szCs w:val="22"/>
        </w:rPr>
        <w:t xml:space="preserve"> </w:t>
      </w:r>
      <w:proofErr w:type="spellStart"/>
      <w:r w:rsidR="00467E68" w:rsidRPr="00335F08">
        <w:rPr>
          <w:rFonts w:ascii="Calibri" w:hAnsi="Calibri" w:cs="Calibri"/>
          <w:bCs/>
          <w:color w:val="262626" w:themeColor="text1" w:themeTint="D9"/>
          <w:sz w:val="22"/>
          <w:szCs w:val="22"/>
        </w:rPr>
        <w:t>IdVerde’s</w:t>
      </w:r>
      <w:proofErr w:type="spellEnd"/>
      <w:r w:rsidR="00467E68" w:rsidRPr="00335F08">
        <w:rPr>
          <w:rFonts w:ascii="Calibri" w:hAnsi="Calibri" w:cs="Calibri"/>
          <w:bCs/>
          <w:color w:val="262626" w:themeColor="text1" w:themeTint="D9"/>
          <w:sz w:val="22"/>
          <w:szCs w:val="22"/>
        </w:rPr>
        <w:t xml:space="preserve"> quotation for </w:t>
      </w:r>
      <w:r w:rsidR="00D90E72" w:rsidRPr="00335F08">
        <w:rPr>
          <w:rFonts w:ascii="Calibri" w:hAnsi="Calibri" w:cs="Calibri"/>
          <w:bCs/>
          <w:color w:val="262626" w:themeColor="text1" w:themeTint="D9"/>
          <w:sz w:val="22"/>
          <w:szCs w:val="22"/>
        </w:rPr>
        <w:t xml:space="preserve">£1682.28 + VAT.  </w:t>
      </w:r>
      <w:r w:rsidR="00467E68" w:rsidRPr="00335F08">
        <w:rPr>
          <w:rFonts w:ascii="Calibri" w:hAnsi="Calibri" w:cs="Calibri"/>
          <w:bCs/>
          <w:color w:val="262626" w:themeColor="text1" w:themeTint="D9"/>
          <w:sz w:val="22"/>
          <w:szCs w:val="22"/>
        </w:rPr>
        <w:t xml:space="preserve">They asked for the quote to be amended from 20 cuts per season to 18, to remove maintenance on the frog field and </w:t>
      </w:r>
      <w:r w:rsidR="00A71A56" w:rsidRPr="00335F08">
        <w:rPr>
          <w:rFonts w:ascii="Calibri" w:hAnsi="Calibri" w:cs="Calibri"/>
          <w:bCs/>
          <w:color w:val="262626" w:themeColor="text1" w:themeTint="D9"/>
          <w:sz w:val="22"/>
          <w:szCs w:val="22"/>
        </w:rPr>
        <w:t xml:space="preserve">cutting the vegetation around the tennis courts as this had been removed.  </w:t>
      </w:r>
      <w:r w:rsidR="00474404">
        <w:rPr>
          <w:rFonts w:ascii="Calibri" w:hAnsi="Calibri" w:cs="Calibri"/>
          <w:bCs/>
          <w:color w:val="262626" w:themeColor="text1" w:themeTint="D9"/>
          <w:sz w:val="22"/>
          <w:szCs w:val="22"/>
        </w:rPr>
        <w:t xml:space="preserve">They would like to increase hedge cutting to </w:t>
      </w:r>
      <w:r w:rsidR="00A71A56" w:rsidRPr="00335F08">
        <w:rPr>
          <w:rFonts w:ascii="Calibri" w:hAnsi="Calibri" w:cs="Calibri"/>
          <w:bCs/>
          <w:color w:val="262626" w:themeColor="text1" w:themeTint="D9"/>
          <w:sz w:val="22"/>
          <w:szCs w:val="22"/>
        </w:rPr>
        <w:t>twice yearly in October and February.</w:t>
      </w:r>
      <w:r w:rsidR="00A71A56" w:rsidRPr="00335F08">
        <w:rPr>
          <w:rFonts w:ascii="Calibri" w:hAnsi="Calibri" w:cs="Calibri"/>
          <w:bCs/>
          <w:color w:val="262626" w:themeColor="text1" w:themeTint="D9"/>
          <w:sz w:val="22"/>
          <w:szCs w:val="22"/>
        </w:rPr>
        <w:tab/>
      </w:r>
      <w:r w:rsidR="00A71A56" w:rsidRPr="00335F08">
        <w:rPr>
          <w:rFonts w:ascii="Calibri" w:hAnsi="Calibri" w:cs="Calibri"/>
          <w:b/>
          <w:color w:val="262626" w:themeColor="text1" w:themeTint="D9"/>
          <w:sz w:val="22"/>
          <w:szCs w:val="22"/>
        </w:rPr>
        <w:t>Clerk.</w:t>
      </w:r>
    </w:p>
    <w:p w14:paraId="53E24FFD" w14:textId="622C88FA" w:rsidR="00B92445" w:rsidRPr="00335F08" w:rsidRDefault="00B92445" w:rsidP="00207303">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 xml:space="preserve">Bank reconciliation – </w:t>
      </w:r>
      <w:r w:rsidR="0080653C" w:rsidRPr="00335F08">
        <w:rPr>
          <w:rFonts w:ascii="Calibri" w:hAnsi="Calibri" w:cs="Calibri"/>
          <w:bCs/>
          <w:color w:val="262626" w:themeColor="text1" w:themeTint="D9"/>
          <w:sz w:val="22"/>
          <w:szCs w:val="22"/>
        </w:rPr>
        <w:t>members (5) resolved to approve t</w:t>
      </w:r>
      <w:r w:rsidR="00A71A56" w:rsidRPr="00335F08">
        <w:rPr>
          <w:rFonts w:ascii="Calibri" w:hAnsi="Calibri" w:cs="Calibri"/>
          <w:bCs/>
          <w:color w:val="262626" w:themeColor="text1" w:themeTint="D9"/>
          <w:sz w:val="22"/>
          <w:szCs w:val="22"/>
        </w:rPr>
        <w:t>he figures</w:t>
      </w:r>
      <w:r w:rsidR="00C65ED4" w:rsidRPr="00335F08">
        <w:rPr>
          <w:rFonts w:ascii="Calibri" w:hAnsi="Calibri" w:cs="Calibri"/>
          <w:bCs/>
          <w:color w:val="262626" w:themeColor="text1" w:themeTint="D9"/>
          <w:sz w:val="22"/>
          <w:szCs w:val="22"/>
        </w:rPr>
        <w:t xml:space="preserve">.  </w:t>
      </w:r>
      <w:r w:rsidR="0080653C" w:rsidRPr="00335F08">
        <w:rPr>
          <w:rFonts w:ascii="Calibri" w:hAnsi="Calibri" w:cs="Calibri"/>
          <w:bCs/>
          <w:color w:val="262626" w:themeColor="text1" w:themeTint="D9"/>
          <w:sz w:val="22"/>
          <w:szCs w:val="22"/>
        </w:rPr>
        <w:t xml:space="preserve">TL </w:t>
      </w:r>
      <w:r w:rsidR="00A71A56" w:rsidRPr="00335F08">
        <w:rPr>
          <w:rFonts w:ascii="Calibri" w:hAnsi="Calibri" w:cs="Calibri"/>
          <w:bCs/>
          <w:color w:val="262626" w:themeColor="text1" w:themeTint="D9"/>
          <w:sz w:val="22"/>
          <w:szCs w:val="22"/>
        </w:rPr>
        <w:t>signed.</w:t>
      </w:r>
    </w:p>
    <w:p w14:paraId="2C238AE8" w14:textId="18B542FF" w:rsidR="00B92445" w:rsidRPr="00335F08" w:rsidRDefault="00B92445" w:rsidP="00B92445">
      <w:pPr>
        <w:pStyle w:val="ListParagraph"/>
        <w:widowControl w:val="0"/>
        <w:numPr>
          <w:ilvl w:val="0"/>
          <w:numId w:val="1"/>
        </w:numPr>
        <w:tabs>
          <w:tab w:val="clear" w:pos="360"/>
          <w:tab w:val="left" w:pos="426"/>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 xml:space="preserve">Donation – </w:t>
      </w:r>
      <w:r w:rsidRPr="00335F08">
        <w:rPr>
          <w:rFonts w:ascii="Calibri" w:hAnsi="Calibri" w:cs="Calibri"/>
          <w:bCs/>
          <w:color w:val="262626" w:themeColor="text1" w:themeTint="D9"/>
          <w:sz w:val="22"/>
          <w:szCs w:val="22"/>
        </w:rPr>
        <w:t xml:space="preserve">consider request </w:t>
      </w:r>
      <w:r w:rsidR="00A71A56" w:rsidRPr="00335F08">
        <w:rPr>
          <w:rFonts w:ascii="Calibri" w:hAnsi="Calibri" w:cs="Calibri"/>
          <w:bCs/>
          <w:color w:val="262626" w:themeColor="text1" w:themeTint="D9"/>
          <w:sz w:val="22"/>
          <w:szCs w:val="22"/>
        </w:rPr>
        <w:t xml:space="preserve">last month </w:t>
      </w:r>
      <w:r w:rsidRPr="00335F08">
        <w:rPr>
          <w:rFonts w:ascii="Calibri" w:hAnsi="Calibri" w:cs="Calibri"/>
          <w:bCs/>
          <w:color w:val="262626" w:themeColor="text1" w:themeTint="D9"/>
          <w:sz w:val="22"/>
          <w:szCs w:val="22"/>
        </w:rPr>
        <w:t>for £500 from the Village Hall</w:t>
      </w:r>
      <w:r w:rsidR="00A71A56" w:rsidRPr="00335F08">
        <w:rPr>
          <w:rFonts w:ascii="Calibri" w:hAnsi="Calibri" w:cs="Calibri"/>
          <w:bCs/>
          <w:color w:val="262626" w:themeColor="text1" w:themeTint="D9"/>
          <w:sz w:val="22"/>
          <w:szCs w:val="22"/>
        </w:rPr>
        <w:t xml:space="preserve">. CB proposed and RC </w:t>
      </w:r>
      <w:r w:rsidR="00335F08">
        <w:rPr>
          <w:rFonts w:ascii="Calibri" w:hAnsi="Calibri" w:cs="Calibri"/>
          <w:bCs/>
          <w:color w:val="262626" w:themeColor="text1" w:themeTint="D9"/>
          <w:sz w:val="22"/>
          <w:szCs w:val="22"/>
        </w:rPr>
        <w:t>seconded</w:t>
      </w:r>
      <w:r w:rsidR="00A71A56" w:rsidRPr="00335F08">
        <w:rPr>
          <w:rFonts w:ascii="Calibri" w:hAnsi="Calibri" w:cs="Calibri"/>
          <w:bCs/>
          <w:color w:val="262626" w:themeColor="text1" w:themeTint="D9"/>
          <w:sz w:val="22"/>
          <w:szCs w:val="22"/>
        </w:rPr>
        <w:t xml:space="preserve"> – carried (5).</w:t>
      </w:r>
      <w:r w:rsidRPr="00335F08">
        <w:rPr>
          <w:rFonts w:ascii="Calibri" w:hAnsi="Calibri" w:cs="Calibri"/>
          <w:bCs/>
          <w:color w:val="262626" w:themeColor="text1" w:themeTint="D9"/>
          <w:sz w:val="22"/>
          <w:szCs w:val="22"/>
        </w:rPr>
        <w:t xml:space="preserve"> </w:t>
      </w:r>
    </w:p>
    <w:p w14:paraId="6A94B2A2" w14:textId="77777777" w:rsidR="00B92445" w:rsidRPr="00335F08" w:rsidRDefault="00B92445" w:rsidP="00B92445">
      <w:pPr>
        <w:pStyle w:val="ListParagraph"/>
        <w:widowControl w:val="0"/>
        <w:numPr>
          <w:ilvl w:val="0"/>
          <w:numId w:val="1"/>
        </w:numPr>
        <w:tabs>
          <w:tab w:val="clear" w:pos="360"/>
          <w:tab w:val="left" w:pos="426"/>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 xml:space="preserve">Accounts </w:t>
      </w:r>
      <w:r w:rsidRPr="00335F08">
        <w:rPr>
          <w:rFonts w:ascii="Calibri" w:hAnsi="Calibri" w:cs="Calibri"/>
          <w:color w:val="262626" w:themeColor="text1" w:themeTint="D9"/>
          <w:sz w:val="22"/>
          <w:szCs w:val="22"/>
        </w:rPr>
        <w:t xml:space="preserve">for approval </w:t>
      </w:r>
      <w:r w:rsidRPr="00335F08">
        <w:rPr>
          <w:rFonts w:ascii="Calibri" w:hAnsi="Calibri" w:cs="Calibri"/>
          <w:i/>
          <w:color w:val="262626" w:themeColor="text1" w:themeTint="D9"/>
          <w:sz w:val="22"/>
          <w:szCs w:val="22"/>
        </w:rPr>
        <w:t>(Reclaimable VAT shown for items exceeding £100).</w:t>
      </w:r>
    </w:p>
    <w:tbl>
      <w:tblPr>
        <w:tblpPr w:leftFromText="180" w:rightFromText="180" w:vertAnchor="text" w:horzAnchor="margin" w:tblpXSpec="center"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1"/>
        <w:gridCol w:w="709"/>
        <w:gridCol w:w="850"/>
        <w:gridCol w:w="3263"/>
        <w:gridCol w:w="567"/>
        <w:gridCol w:w="856"/>
      </w:tblGrid>
      <w:tr w:rsidR="00B92445" w:rsidRPr="00042378" w14:paraId="3EE7EACA" w14:textId="77777777" w:rsidTr="00A37E3C">
        <w:trPr>
          <w:trHeight w:val="274"/>
        </w:trPr>
        <w:tc>
          <w:tcPr>
            <w:tcW w:w="3111" w:type="dxa"/>
            <w:vAlign w:val="center"/>
          </w:tcPr>
          <w:p w14:paraId="6595CE36" w14:textId="77777777" w:rsidR="00B92445" w:rsidRPr="00042378" w:rsidRDefault="00B92445" w:rsidP="00A37E3C">
            <w:pPr>
              <w:tabs>
                <w:tab w:val="left" w:pos="426"/>
              </w:tabs>
              <w:ind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Recipient</w:t>
            </w:r>
          </w:p>
        </w:tc>
        <w:tc>
          <w:tcPr>
            <w:tcW w:w="709" w:type="dxa"/>
            <w:vAlign w:val="center"/>
          </w:tcPr>
          <w:p w14:paraId="3F14D3E5" w14:textId="77777777" w:rsidR="00B92445" w:rsidRPr="00042378" w:rsidRDefault="00B92445" w:rsidP="00A37E3C">
            <w:pPr>
              <w:tabs>
                <w:tab w:val="left" w:pos="426"/>
              </w:tabs>
              <w:ind w:right="-23" w:hanging="426"/>
              <w:jc w:val="right"/>
              <w:rPr>
                <w:rFonts w:ascii="Calibri" w:hAnsi="Calibri" w:cs="Calibri"/>
                <w:b/>
                <w:color w:val="262626" w:themeColor="text1" w:themeTint="D9"/>
                <w:sz w:val="18"/>
                <w:szCs w:val="18"/>
              </w:rPr>
            </w:pPr>
            <w:r w:rsidRPr="00042378">
              <w:rPr>
                <w:rFonts w:ascii="Calibri" w:hAnsi="Calibri" w:cs="Calibri"/>
                <w:b/>
                <w:color w:val="262626" w:themeColor="text1" w:themeTint="D9"/>
                <w:sz w:val="18"/>
                <w:szCs w:val="18"/>
              </w:rPr>
              <w:t>VAT £</w:t>
            </w:r>
          </w:p>
        </w:tc>
        <w:tc>
          <w:tcPr>
            <w:tcW w:w="850" w:type="dxa"/>
            <w:vAlign w:val="center"/>
          </w:tcPr>
          <w:p w14:paraId="1D11CFB6" w14:textId="77777777" w:rsidR="00B92445" w:rsidRPr="00042378" w:rsidRDefault="00B92445" w:rsidP="00A37E3C">
            <w:pPr>
              <w:tabs>
                <w:tab w:val="left" w:pos="426"/>
                <w:tab w:val="decimal" w:pos="488"/>
              </w:tabs>
              <w:ind w:left="426" w:right="-23" w:hanging="426"/>
              <w:jc w:val="right"/>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Total £</w:t>
            </w:r>
          </w:p>
        </w:tc>
        <w:tc>
          <w:tcPr>
            <w:tcW w:w="3263" w:type="dxa"/>
            <w:vAlign w:val="center"/>
          </w:tcPr>
          <w:p w14:paraId="4F5A3296" w14:textId="77777777" w:rsidR="00B92445" w:rsidRPr="00042378" w:rsidRDefault="00B92445" w:rsidP="00A37E3C">
            <w:pPr>
              <w:tabs>
                <w:tab w:val="left" w:pos="426"/>
              </w:tabs>
              <w:ind w:left="426"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Recipient</w:t>
            </w:r>
          </w:p>
        </w:tc>
        <w:tc>
          <w:tcPr>
            <w:tcW w:w="567" w:type="dxa"/>
            <w:vAlign w:val="center"/>
          </w:tcPr>
          <w:p w14:paraId="52538A8B" w14:textId="77777777" w:rsidR="00B92445" w:rsidRPr="00042378" w:rsidRDefault="00B92445" w:rsidP="00A37E3C">
            <w:pPr>
              <w:tabs>
                <w:tab w:val="left" w:pos="426"/>
              </w:tabs>
              <w:ind w:left="426" w:right="-23" w:hanging="426"/>
              <w:jc w:val="center"/>
              <w:rPr>
                <w:rFonts w:ascii="Calibri" w:hAnsi="Calibri" w:cs="Calibri"/>
                <w:b/>
                <w:color w:val="262626" w:themeColor="text1" w:themeTint="D9"/>
                <w:sz w:val="18"/>
                <w:szCs w:val="18"/>
              </w:rPr>
            </w:pPr>
            <w:r w:rsidRPr="00042378">
              <w:rPr>
                <w:rFonts w:ascii="Calibri" w:hAnsi="Calibri" w:cs="Calibri"/>
                <w:b/>
                <w:color w:val="262626" w:themeColor="text1" w:themeTint="D9"/>
                <w:sz w:val="18"/>
                <w:szCs w:val="18"/>
              </w:rPr>
              <w:t>VAT £</w:t>
            </w:r>
          </w:p>
        </w:tc>
        <w:tc>
          <w:tcPr>
            <w:tcW w:w="856" w:type="dxa"/>
            <w:vAlign w:val="center"/>
          </w:tcPr>
          <w:p w14:paraId="69F6DF78" w14:textId="77777777" w:rsidR="00B92445" w:rsidRPr="00042378" w:rsidRDefault="00B92445" w:rsidP="00A37E3C">
            <w:pPr>
              <w:tabs>
                <w:tab w:val="left" w:pos="426"/>
                <w:tab w:val="decimal" w:pos="459"/>
              </w:tabs>
              <w:ind w:left="426"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Total £</w:t>
            </w:r>
          </w:p>
        </w:tc>
      </w:tr>
      <w:tr w:rsidR="00B92445" w:rsidRPr="00042378" w14:paraId="633FADD2" w14:textId="77777777" w:rsidTr="00A37E3C">
        <w:trPr>
          <w:trHeight w:val="227"/>
        </w:trPr>
        <w:tc>
          <w:tcPr>
            <w:tcW w:w="3111" w:type="dxa"/>
          </w:tcPr>
          <w:p w14:paraId="62272C4F" w14:textId="77777777" w:rsidR="00B92445" w:rsidRPr="00042378" w:rsidRDefault="00B92445" w:rsidP="00A37E3C">
            <w:pPr>
              <w:ind w:right="-23"/>
              <w:rPr>
                <w:rFonts w:ascii="Calibri" w:hAnsi="Calibri" w:cs="Calibri"/>
                <w:color w:val="262626" w:themeColor="text1" w:themeTint="D9"/>
                <w:sz w:val="18"/>
                <w:szCs w:val="18"/>
              </w:rPr>
            </w:pPr>
            <w:r w:rsidRPr="00042378">
              <w:rPr>
                <w:rFonts w:ascii="Calibri" w:hAnsi="Calibri" w:cs="Calibri"/>
                <w:color w:val="262626" w:themeColor="text1" w:themeTint="D9"/>
                <w:sz w:val="18"/>
                <w:szCs w:val="18"/>
              </w:rPr>
              <w:t xml:space="preserve">BVH </w:t>
            </w:r>
            <w:r>
              <w:rPr>
                <w:rFonts w:ascii="Calibri" w:hAnsi="Calibri" w:cs="Calibri"/>
                <w:color w:val="262626" w:themeColor="text1" w:themeTint="D9"/>
                <w:sz w:val="18"/>
                <w:szCs w:val="18"/>
              </w:rPr>
              <w:t>– Jan</w:t>
            </w:r>
          </w:p>
        </w:tc>
        <w:tc>
          <w:tcPr>
            <w:tcW w:w="709" w:type="dxa"/>
          </w:tcPr>
          <w:p w14:paraId="13DBC63E" w14:textId="77777777" w:rsidR="00B92445" w:rsidRPr="00042378" w:rsidRDefault="00B92445" w:rsidP="00A37E3C">
            <w:pPr>
              <w:tabs>
                <w:tab w:val="decimal" w:pos="388"/>
                <w:tab w:val="left" w:pos="426"/>
              </w:tabs>
              <w:ind w:left="105" w:right="-23" w:hanging="426"/>
              <w:jc w:val="right"/>
              <w:rPr>
                <w:rFonts w:ascii="Calibri" w:hAnsi="Calibri" w:cs="Calibri"/>
                <w:color w:val="262626" w:themeColor="text1" w:themeTint="D9"/>
                <w:sz w:val="18"/>
                <w:szCs w:val="18"/>
              </w:rPr>
            </w:pPr>
          </w:p>
        </w:tc>
        <w:tc>
          <w:tcPr>
            <w:tcW w:w="850" w:type="dxa"/>
          </w:tcPr>
          <w:p w14:paraId="7150EF71" w14:textId="77777777" w:rsidR="00B92445" w:rsidRPr="00042378" w:rsidRDefault="00B92445" w:rsidP="00A37E3C">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12.60</w:t>
            </w:r>
          </w:p>
        </w:tc>
        <w:tc>
          <w:tcPr>
            <w:tcW w:w="3263" w:type="dxa"/>
          </w:tcPr>
          <w:p w14:paraId="48FEC7B9" w14:textId="77777777" w:rsidR="00B92445" w:rsidRPr="00E52287" w:rsidRDefault="00B92445" w:rsidP="00A37E3C">
            <w:pPr>
              <w:tabs>
                <w:tab w:val="left" w:pos="426"/>
              </w:tabs>
              <w:ind w:left="31" w:right="-23" w:hanging="31"/>
              <w:rPr>
                <w:rFonts w:ascii="Calibri" w:hAnsi="Calibri" w:cs="Calibri"/>
                <w:color w:val="262626" w:themeColor="text1" w:themeTint="D9"/>
                <w:sz w:val="16"/>
                <w:szCs w:val="16"/>
              </w:rPr>
            </w:pPr>
            <w:r w:rsidRPr="00E52287">
              <w:rPr>
                <w:rFonts w:ascii="Calibri" w:hAnsi="Calibri" w:cs="Calibri"/>
                <w:color w:val="262626" w:themeColor="text1" w:themeTint="D9"/>
                <w:sz w:val="16"/>
                <w:szCs w:val="16"/>
              </w:rPr>
              <w:t xml:space="preserve">Beckley &amp; </w:t>
            </w:r>
            <w:proofErr w:type="spellStart"/>
            <w:r w:rsidRPr="00E52287">
              <w:rPr>
                <w:rFonts w:ascii="Calibri" w:hAnsi="Calibri" w:cs="Calibri"/>
                <w:color w:val="262626" w:themeColor="text1" w:themeTint="D9"/>
                <w:sz w:val="16"/>
                <w:szCs w:val="16"/>
              </w:rPr>
              <w:t>P’marsh</w:t>
            </w:r>
            <w:proofErr w:type="spellEnd"/>
            <w:r w:rsidRPr="00E52287">
              <w:rPr>
                <w:rFonts w:ascii="Calibri" w:hAnsi="Calibri" w:cs="Calibri"/>
                <w:color w:val="262626" w:themeColor="text1" w:themeTint="D9"/>
                <w:sz w:val="16"/>
                <w:szCs w:val="16"/>
              </w:rPr>
              <w:t xml:space="preserve"> Parochial Church </w:t>
            </w:r>
            <w:r>
              <w:rPr>
                <w:rFonts w:ascii="Calibri" w:hAnsi="Calibri" w:cs="Calibri"/>
                <w:color w:val="262626" w:themeColor="text1" w:themeTint="D9"/>
                <w:sz w:val="16"/>
                <w:szCs w:val="16"/>
              </w:rPr>
              <w:t>d</w:t>
            </w:r>
            <w:r w:rsidRPr="00E52287">
              <w:rPr>
                <w:rFonts w:ascii="Calibri" w:hAnsi="Calibri" w:cs="Calibri"/>
                <w:color w:val="262626" w:themeColor="text1" w:themeTint="D9"/>
                <w:sz w:val="16"/>
                <w:szCs w:val="16"/>
              </w:rPr>
              <w:t>onation</w:t>
            </w:r>
          </w:p>
        </w:tc>
        <w:tc>
          <w:tcPr>
            <w:tcW w:w="567" w:type="dxa"/>
          </w:tcPr>
          <w:p w14:paraId="7140DFD7"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p>
        </w:tc>
        <w:tc>
          <w:tcPr>
            <w:tcW w:w="856" w:type="dxa"/>
          </w:tcPr>
          <w:p w14:paraId="60D840ED"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200.00</w:t>
            </w:r>
          </w:p>
        </w:tc>
      </w:tr>
      <w:tr w:rsidR="00B92445" w:rsidRPr="00042378" w14:paraId="30E62589" w14:textId="77777777" w:rsidTr="00A37E3C">
        <w:trPr>
          <w:trHeight w:val="227"/>
        </w:trPr>
        <w:tc>
          <w:tcPr>
            <w:tcW w:w="3111" w:type="dxa"/>
          </w:tcPr>
          <w:p w14:paraId="1CFC3672" w14:textId="77777777" w:rsidR="00B92445" w:rsidRPr="00042378" w:rsidRDefault="00B92445" w:rsidP="00A37E3C">
            <w:pPr>
              <w:ind w:right="-23"/>
              <w:rPr>
                <w:rFonts w:ascii="Calibri" w:hAnsi="Calibri" w:cs="Calibri"/>
                <w:color w:val="262626" w:themeColor="text1" w:themeTint="D9"/>
                <w:sz w:val="18"/>
                <w:szCs w:val="18"/>
              </w:rPr>
            </w:pPr>
            <w:r w:rsidRPr="00042378">
              <w:rPr>
                <w:rFonts w:ascii="Calibri" w:hAnsi="Calibri" w:cs="Calibri"/>
                <w:color w:val="262626" w:themeColor="text1" w:themeTint="D9"/>
                <w:sz w:val="18"/>
                <w:szCs w:val="18"/>
              </w:rPr>
              <w:t xml:space="preserve">Admin costs   </w:t>
            </w:r>
            <w:r>
              <w:rPr>
                <w:rFonts w:ascii="Calibri" w:hAnsi="Calibri" w:cs="Calibri"/>
                <w:color w:val="262626" w:themeColor="text1" w:themeTint="D9"/>
                <w:sz w:val="18"/>
                <w:szCs w:val="18"/>
              </w:rPr>
              <w:t xml:space="preserve">   </w:t>
            </w:r>
          </w:p>
        </w:tc>
        <w:tc>
          <w:tcPr>
            <w:tcW w:w="709" w:type="dxa"/>
          </w:tcPr>
          <w:p w14:paraId="12C16F23" w14:textId="77777777" w:rsidR="00B92445" w:rsidRPr="00042378" w:rsidRDefault="00B92445" w:rsidP="00A37E3C">
            <w:pPr>
              <w:tabs>
                <w:tab w:val="decimal" w:pos="320"/>
                <w:tab w:val="left" w:pos="426"/>
              </w:tabs>
              <w:ind w:left="105" w:right="-23" w:hanging="426"/>
              <w:jc w:val="right"/>
              <w:rPr>
                <w:rFonts w:ascii="Calibri" w:hAnsi="Calibri" w:cs="Calibri"/>
                <w:strike/>
                <w:color w:val="262626" w:themeColor="text1" w:themeTint="D9"/>
                <w:sz w:val="18"/>
                <w:szCs w:val="18"/>
              </w:rPr>
            </w:pPr>
          </w:p>
        </w:tc>
        <w:tc>
          <w:tcPr>
            <w:tcW w:w="850" w:type="dxa"/>
          </w:tcPr>
          <w:p w14:paraId="21D13C47" w14:textId="77777777" w:rsidR="00B92445" w:rsidRPr="00042378" w:rsidRDefault="00B92445" w:rsidP="00A37E3C">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761.32</w:t>
            </w:r>
          </w:p>
        </w:tc>
        <w:tc>
          <w:tcPr>
            <w:tcW w:w="3263" w:type="dxa"/>
          </w:tcPr>
          <w:p w14:paraId="730229DC" w14:textId="77777777" w:rsidR="00B92445" w:rsidRPr="00042378" w:rsidRDefault="00B92445" w:rsidP="00A37E3C">
            <w:pPr>
              <w:tabs>
                <w:tab w:val="left" w:pos="426"/>
              </w:tabs>
              <w:ind w:left="31" w:right="-23" w:hanging="31"/>
              <w:rPr>
                <w:rFonts w:ascii="Calibri" w:hAnsi="Calibri" w:cs="Calibri"/>
                <w:color w:val="262626" w:themeColor="text1" w:themeTint="D9"/>
                <w:sz w:val="18"/>
                <w:szCs w:val="18"/>
              </w:rPr>
            </w:pPr>
            <w:r>
              <w:rPr>
                <w:rFonts w:ascii="Calibri" w:hAnsi="Calibri" w:cs="Calibri"/>
                <w:color w:val="262626" w:themeColor="text1" w:themeTint="D9"/>
                <w:sz w:val="18"/>
                <w:szCs w:val="18"/>
              </w:rPr>
              <w:t>Friends of Conquest Hospital donation</w:t>
            </w:r>
          </w:p>
        </w:tc>
        <w:tc>
          <w:tcPr>
            <w:tcW w:w="567" w:type="dxa"/>
          </w:tcPr>
          <w:p w14:paraId="350CD45C"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p>
        </w:tc>
        <w:tc>
          <w:tcPr>
            <w:tcW w:w="856" w:type="dxa"/>
          </w:tcPr>
          <w:p w14:paraId="483B9594"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250.00</w:t>
            </w:r>
          </w:p>
        </w:tc>
      </w:tr>
      <w:tr w:rsidR="00B92445" w:rsidRPr="00042378" w14:paraId="7E598524" w14:textId="77777777" w:rsidTr="00A37E3C">
        <w:trPr>
          <w:trHeight w:val="227"/>
        </w:trPr>
        <w:tc>
          <w:tcPr>
            <w:tcW w:w="3111" w:type="dxa"/>
          </w:tcPr>
          <w:p w14:paraId="083AB949" w14:textId="77777777" w:rsidR="00B92445" w:rsidRPr="00042378" w:rsidRDefault="00B92445" w:rsidP="00A37E3C">
            <w:pPr>
              <w:tabs>
                <w:tab w:val="left" w:pos="426"/>
              </w:tabs>
              <w:ind w:right="-23"/>
              <w:rPr>
                <w:rFonts w:ascii="Calibri" w:hAnsi="Calibri" w:cs="Calibri"/>
                <w:color w:val="262626" w:themeColor="text1" w:themeTint="D9"/>
                <w:sz w:val="18"/>
                <w:szCs w:val="18"/>
              </w:rPr>
            </w:pPr>
            <w:r>
              <w:rPr>
                <w:rFonts w:ascii="Calibri" w:hAnsi="Calibri" w:cs="Calibri"/>
                <w:color w:val="262626" w:themeColor="text1" w:themeTint="D9"/>
                <w:sz w:val="18"/>
                <w:szCs w:val="18"/>
              </w:rPr>
              <w:t xml:space="preserve">Sovereign Sports </w:t>
            </w:r>
            <w:proofErr w:type="spellStart"/>
            <w:r>
              <w:rPr>
                <w:rFonts w:ascii="Calibri" w:hAnsi="Calibri" w:cs="Calibri"/>
                <w:color w:val="262626" w:themeColor="text1" w:themeTint="D9"/>
                <w:sz w:val="18"/>
                <w:szCs w:val="18"/>
              </w:rPr>
              <w:t>Invs</w:t>
            </w:r>
            <w:proofErr w:type="spellEnd"/>
            <w:r>
              <w:rPr>
                <w:rFonts w:ascii="Calibri" w:hAnsi="Calibri" w:cs="Calibri"/>
                <w:color w:val="262626" w:themeColor="text1" w:themeTint="D9"/>
                <w:sz w:val="18"/>
                <w:szCs w:val="18"/>
              </w:rPr>
              <w:t xml:space="preserve"> - 0109-0114</w:t>
            </w:r>
          </w:p>
        </w:tc>
        <w:tc>
          <w:tcPr>
            <w:tcW w:w="709" w:type="dxa"/>
          </w:tcPr>
          <w:p w14:paraId="4FE2E80E" w14:textId="77777777" w:rsidR="00B92445" w:rsidRPr="00042378" w:rsidRDefault="00B92445" w:rsidP="00A37E3C">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1166.80</w:t>
            </w:r>
          </w:p>
        </w:tc>
        <w:tc>
          <w:tcPr>
            <w:tcW w:w="850" w:type="dxa"/>
          </w:tcPr>
          <w:p w14:paraId="4EED4650" w14:textId="77777777" w:rsidR="00B92445" w:rsidRPr="00042378" w:rsidRDefault="00B92445" w:rsidP="00A37E3C">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14001.60</w:t>
            </w:r>
          </w:p>
        </w:tc>
        <w:tc>
          <w:tcPr>
            <w:tcW w:w="3263" w:type="dxa"/>
          </w:tcPr>
          <w:p w14:paraId="7FAF541C" w14:textId="77777777" w:rsidR="00B92445" w:rsidRPr="00042378" w:rsidRDefault="00B92445" w:rsidP="00A37E3C">
            <w:pPr>
              <w:tabs>
                <w:tab w:val="left" w:pos="426"/>
              </w:tabs>
              <w:ind w:left="31" w:right="-23" w:hanging="31"/>
              <w:rPr>
                <w:rFonts w:ascii="Calibri" w:hAnsi="Calibri" w:cs="Calibri"/>
                <w:color w:val="262626" w:themeColor="text1" w:themeTint="D9"/>
                <w:sz w:val="18"/>
                <w:szCs w:val="18"/>
              </w:rPr>
            </w:pPr>
            <w:r>
              <w:rPr>
                <w:rFonts w:ascii="Calibri" w:hAnsi="Calibri" w:cs="Calibri"/>
                <w:color w:val="262626" w:themeColor="text1" w:themeTint="D9"/>
                <w:sz w:val="18"/>
                <w:szCs w:val="18"/>
              </w:rPr>
              <w:t xml:space="preserve">BVH–donation </w:t>
            </w:r>
            <w:r w:rsidRPr="00C41B81">
              <w:rPr>
                <w:rFonts w:ascii="Calibri" w:hAnsi="Calibri" w:cs="Calibri"/>
                <w:i/>
                <w:iCs/>
                <w:color w:val="262626" w:themeColor="text1" w:themeTint="D9"/>
                <w:sz w:val="18"/>
                <w:szCs w:val="18"/>
              </w:rPr>
              <w:t>(approval to be confirmed)</w:t>
            </w:r>
          </w:p>
        </w:tc>
        <w:tc>
          <w:tcPr>
            <w:tcW w:w="567" w:type="dxa"/>
          </w:tcPr>
          <w:p w14:paraId="043AA957"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p>
        </w:tc>
        <w:tc>
          <w:tcPr>
            <w:tcW w:w="856" w:type="dxa"/>
          </w:tcPr>
          <w:p w14:paraId="597F2920" w14:textId="77777777" w:rsidR="00B92445" w:rsidRPr="00042378" w:rsidRDefault="00B92445" w:rsidP="00A37E3C">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500.00</w:t>
            </w:r>
          </w:p>
        </w:tc>
      </w:tr>
    </w:tbl>
    <w:p w14:paraId="40567507" w14:textId="195282B0" w:rsidR="00A71A56" w:rsidRPr="00335F08" w:rsidRDefault="00A71A56" w:rsidP="00A71A56">
      <w:pPr>
        <w:pStyle w:val="ListParagraph"/>
        <w:widowControl w:val="0"/>
        <w:tabs>
          <w:tab w:val="right" w:pos="9639"/>
        </w:tabs>
        <w:suppressAutoHyphens/>
        <w:overflowPunct w:val="0"/>
        <w:autoSpaceDE w:val="0"/>
        <w:autoSpaceDN w:val="0"/>
        <w:adjustRightInd w:val="0"/>
        <w:spacing w:before="120" w:after="120"/>
        <w:ind w:left="425" w:right="-23"/>
        <w:contextualSpacing w:val="0"/>
        <w:textAlignment w:val="baseline"/>
        <w:rPr>
          <w:rFonts w:ascii="Calibri" w:hAnsi="Calibri" w:cs="Calibri"/>
          <w:bCs/>
          <w:color w:val="262626" w:themeColor="text1" w:themeTint="D9"/>
          <w:sz w:val="22"/>
          <w:szCs w:val="22"/>
        </w:rPr>
      </w:pPr>
      <w:r w:rsidRPr="00335F08">
        <w:rPr>
          <w:rFonts w:ascii="Calibri" w:hAnsi="Calibri" w:cs="Calibri"/>
          <w:bCs/>
          <w:color w:val="262626" w:themeColor="text1" w:themeTint="D9"/>
          <w:sz w:val="22"/>
          <w:szCs w:val="22"/>
        </w:rPr>
        <w:t xml:space="preserve">ED proposed and TL seconded </w:t>
      </w:r>
      <w:r w:rsidR="009164DE" w:rsidRPr="00335F08">
        <w:rPr>
          <w:rFonts w:ascii="Calibri" w:hAnsi="Calibri" w:cs="Calibri"/>
          <w:bCs/>
          <w:color w:val="262626" w:themeColor="text1" w:themeTint="D9"/>
          <w:sz w:val="22"/>
          <w:szCs w:val="22"/>
        </w:rPr>
        <w:t xml:space="preserve">the payments </w:t>
      </w:r>
      <w:r w:rsidRPr="00335F08">
        <w:rPr>
          <w:rFonts w:ascii="Calibri" w:hAnsi="Calibri" w:cs="Calibri"/>
          <w:bCs/>
          <w:color w:val="262626" w:themeColor="text1" w:themeTint="D9"/>
          <w:sz w:val="22"/>
          <w:szCs w:val="22"/>
        </w:rPr>
        <w:t>– carried.</w:t>
      </w:r>
    </w:p>
    <w:p w14:paraId="36DF45C6" w14:textId="1A9811C6" w:rsidR="00B92445" w:rsidRPr="00335F08" w:rsidRDefault="00B92445" w:rsidP="00A71A56">
      <w:pPr>
        <w:pStyle w:val="ListParagraph"/>
        <w:widowControl w:val="0"/>
        <w:numPr>
          <w:ilvl w:val="0"/>
          <w:numId w:val="1"/>
        </w:numPr>
        <w:tabs>
          <w:tab w:val="clear" w:pos="360"/>
          <w:tab w:val="right" w:pos="9639"/>
        </w:tabs>
        <w:suppressAutoHyphens/>
        <w:overflowPunct w:val="0"/>
        <w:autoSpaceDE w:val="0"/>
        <w:autoSpaceDN w:val="0"/>
        <w:adjustRightInd w:val="0"/>
        <w:spacing w:before="120" w:after="120"/>
        <w:ind w:left="425" w:right="-23" w:hanging="425"/>
        <w:contextualSpacing w:val="0"/>
        <w:textAlignment w:val="baseline"/>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Date of next meeting – Tuesda</w:t>
      </w:r>
      <w:r w:rsidR="00A71A56" w:rsidRPr="00335F08">
        <w:rPr>
          <w:rFonts w:ascii="Calibri" w:hAnsi="Calibri" w:cs="Calibri"/>
          <w:b/>
          <w:color w:val="262626" w:themeColor="text1" w:themeTint="D9"/>
          <w:sz w:val="22"/>
          <w:szCs w:val="22"/>
        </w:rPr>
        <w:t xml:space="preserve">y </w:t>
      </w:r>
      <w:r w:rsidRPr="00335F08">
        <w:rPr>
          <w:rFonts w:ascii="Calibri" w:hAnsi="Calibri" w:cs="Calibri"/>
          <w:b/>
          <w:color w:val="262626" w:themeColor="text1" w:themeTint="D9"/>
          <w:sz w:val="22"/>
          <w:szCs w:val="22"/>
        </w:rPr>
        <w:t>7 April 2020.</w:t>
      </w:r>
    </w:p>
    <w:p w14:paraId="2E848FF4" w14:textId="77777777" w:rsidR="00B92445" w:rsidRPr="00335F08" w:rsidRDefault="00B92445" w:rsidP="00A71A5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before="120" w:after="120"/>
        <w:ind w:left="426" w:right="-23" w:hanging="426"/>
        <w:contextualSpacing w:val="0"/>
        <w:jc w:val="both"/>
        <w:textAlignment w:val="baseline"/>
        <w:rPr>
          <w:rFonts w:ascii="Calibri" w:hAnsi="Calibri" w:cs="Calibri"/>
          <w:color w:val="262626" w:themeColor="text1" w:themeTint="D9"/>
          <w:sz w:val="22"/>
          <w:szCs w:val="22"/>
        </w:rPr>
      </w:pPr>
      <w:r w:rsidRPr="00335F08">
        <w:rPr>
          <w:rFonts w:ascii="Calibri" w:hAnsi="Calibri" w:cs="Calibri"/>
          <w:b/>
          <w:color w:val="262626" w:themeColor="text1" w:themeTint="D9"/>
          <w:sz w:val="22"/>
          <w:szCs w:val="22"/>
        </w:rPr>
        <w:t xml:space="preserve">Matters </w:t>
      </w:r>
      <w:r w:rsidRPr="00335F08">
        <w:rPr>
          <w:rFonts w:ascii="Calibri" w:hAnsi="Calibri" w:cs="Calibri"/>
          <w:color w:val="262626" w:themeColor="text1" w:themeTint="D9"/>
          <w:sz w:val="22"/>
          <w:szCs w:val="22"/>
        </w:rPr>
        <w:t xml:space="preserve">for consideration as an agenda item for the next meeting. </w:t>
      </w:r>
    </w:p>
    <w:p w14:paraId="6075B486" w14:textId="77777777" w:rsidR="00A71A56" w:rsidRPr="00335F08" w:rsidRDefault="00B92445" w:rsidP="00A71A56">
      <w:pPr>
        <w:numPr>
          <w:ilvl w:val="0"/>
          <w:numId w:val="1"/>
        </w:numPr>
        <w:tabs>
          <w:tab w:val="clear" w:pos="360"/>
          <w:tab w:val="left" w:pos="426"/>
          <w:tab w:val="right" w:pos="9639"/>
        </w:tabs>
        <w:suppressAutoHyphens/>
        <w:ind w:left="425" w:right="-23" w:hanging="425"/>
        <w:jc w:val="both"/>
        <w:rPr>
          <w:rFonts w:ascii="Calibri" w:hAnsi="Calibri" w:cs="Tahoma"/>
          <w:b/>
          <w:color w:val="262626" w:themeColor="text1" w:themeTint="D9"/>
          <w:sz w:val="22"/>
          <w:szCs w:val="22"/>
        </w:rPr>
      </w:pPr>
      <w:r w:rsidRPr="00335F08">
        <w:rPr>
          <w:rFonts w:ascii="Calibri" w:hAnsi="Calibri" w:cs="Calibri"/>
          <w:b/>
          <w:color w:val="262626" w:themeColor="text1" w:themeTint="D9"/>
          <w:sz w:val="22"/>
          <w:szCs w:val="22"/>
        </w:rPr>
        <w:t xml:space="preserve">Public questions - </w:t>
      </w:r>
      <w:r w:rsidRPr="00335F08">
        <w:rPr>
          <w:rFonts w:ascii="Calibri" w:hAnsi="Calibri" w:cs="Calibri"/>
          <w:color w:val="262626" w:themeColor="text1" w:themeTint="D9"/>
          <w:sz w:val="22"/>
          <w:szCs w:val="22"/>
        </w:rPr>
        <w:t>not to exceed 10 minutes.</w:t>
      </w:r>
      <w:r w:rsidR="00A71A56" w:rsidRPr="00335F08">
        <w:rPr>
          <w:rFonts w:ascii="Calibri" w:hAnsi="Calibri" w:cs="Calibri"/>
          <w:color w:val="262626" w:themeColor="text1" w:themeTint="D9"/>
          <w:sz w:val="22"/>
          <w:szCs w:val="22"/>
        </w:rPr>
        <w:t xml:space="preserve">  </w:t>
      </w:r>
    </w:p>
    <w:p w14:paraId="2E934102" w14:textId="3E8C3A21" w:rsidR="00B92445" w:rsidRPr="00335F08" w:rsidRDefault="00A71A56" w:rsidP="00A71A56">
      <w:pPr>
        <w:tabs>
          <w:tab w:val="left" w:pos="426"/>
          <w:tab w:val="right" w:pos="9639"/>
        </w:tabs>
        <w:suppressAutoHyphens/>
        <w:ind w:left="425" w:right="-23"/>
        <w:jc w:val="both"/>
        <w:rPr>
          <w:rFonts w:ascii="Calibri" w:hAnsi="Calibri" w:cs="Calibri"/>
          <w:color w:val="262626" w:themeColor="text1" w:themeTint="D9"/>
          <w:sz w:val="22"/>
          <w:szCs w:val="22"/>
        </w:rPr>
      </w:pPr>
      <w:r w:rsidRPr="00335F08">
        <w:rPr>
          <w:rFonts w:ascii="Calibri" w:hAnsi="Calibri" w:cs="Calibri"/>
          <w:color w:val="262626" w:themeColor="text1" w:themeTint="D9"/>
          <w:sz w:val="22"/>
          <w:szCs w:val="22"/>
        </w:rPr>
        <w:t>Members were invited to attend the grand opening of the new village hall kitchen on 21 March 2-4pm.</w:t>
      </w:r>
    </w:p>
    <w:p w14:paraId="501BF9F3" w14:textId="77777777" w:rsidR="004A0984" w:rsidRPr="004A0984" w:rsidRDefault="004A0984" w:rsidP="004A0984">
      <w:pPr>
        <w:tabs>
          <w:tab w:val="left" w:pos="426"/>
        </w:tabs>
        <w:suppressAutoHyphens/>
        <w:ind w:left="425" w:right="-23"/>
        <w:jc w:val="both"/>
        <w:rPr>
          <w:rFonts w:ascii="Calibri" w:hAnsi="Calibri" w:cs="Tahoma"/>
          <w:b/>
          <w:color w:val="262626" w:themeColor="text1" w:themeTint="D9"/>
          <w:sz w:val="22"/>
          <w:szCs w:val="22"/>
        </w:rPr>
      </w:pPr>
    </w:p>
    <w:p w14:paraId="45CE9556" w14:textId="3C379607" w:rsidR="004A0984" w:rsidRPr="005E25A5" w:rsidRDefault="004A0984" w:rsidP="004A0984">
      <w:pPr>
        <w:tabs>
          <w:tab w:val="left" w:pos="426"/>
        </w:tabs>
        <w:suppressAutoHyphens/>
        <w:ind w:left="425" w:right="-23"/>
        <w:jc w:val="both"/>
        <w:rPr>
          <w:rFonts w:ascii="Calibri" w:hAnsi="Calibri" w:cs="Tahoma"/>
          <w:b/>
          <w:color w:val="262626" w:themeColor="text1" w:themeTint="D9"/>
          <w:sz w:val="22"/>
          <w:szCs w:val="22"/>
        </w:rPr>
      </w:pPr>
      <w:r>
        <w:rPr>
          <w:rFonts w:ascii="Calibri" w:hAnsi="Calibri" w:cs="Calibri"/>
          <w:b/>
          <w:color w:val="262626" w:themeColor="text1" w:themeTint="D9"/>
          <w:sz w:val="20"/>
          <w:szCs w:val="20"/>
        </w:rPr>
        <w:t>The meeting closed at 8.</w:t>
      </w:r>
      <w:r w:rsidR="008A0D48">
        <w:rPr>
          <w:rFonts w:ascii="Calibri" w:hAnsi="Calibri" w:cs="Calibri"/>
          <w:b/>
          <w:color w:val="262626" w:themeColor="text1" w:themeTint="D9"/>
          <w:sz w:val="20"/>
          <w:szCs w:val="20"/>
        </w:rPr>
        <w:t>40</w:t>
      </w:r>
      <w:r>
        <w:rPr>
          <w:rFonts w:ascii="Calibri" w:hAnsi="Calibri" w:cs="Tahoma"/>
          <w:b/>
          <w:color w:val="262626" w:themeColor="text1" w:themeTint="D9"/>
          <w:sz w:val="22"/>
          <w:szCs w:val="22"/>
        </w:rPr>
        <w:t>pm.</w:t>
      </w:r>
    </w:p>
    <w:p w14:paraId="3A87C2B9" w14:textId="457E9F8D" w:rsidR="00EB6E57" w:rsidRDefault="004734A6" w:rsidP="002779D7">
      <w:pPr>
        <w:tabs>
          <w:tab w:val="left" w:pos="426"/>
          <w:tab w:val="right" w:pos="9888"/>
        </w:tabs>
        <w:suppressAutoHyphens/>
        <w:spacing w:after="120"/>
        <w:ind w:left="425" w:right="-23"/>
        <w:jc w:val="both"/>
        <w:rPr>
          <w:rFonts w:ascii="Calibri" w:hAnsi="Calibri"/>
          <w:sz w:val="20"/>
          <w:szCs w:val="20"/>
        </w:rPr>
      </w:pPr>
      <w:r w:rsidRPr="00A65DB4">
        <w:rPr>
          <w:rStyle w:val="Strong"/>
          <w:rFonts w:asciiTheme="minorHAnsi" w:hAnsiTheme="minorHAnsi"/>
          <w:color w:val="262626" w:themeColor="text1" w:themeTint="D9"/>
          <w:sz w:val="22"/>
          <w:szCs w:val="22"/>
        </w:rPr>
        <w:t xml:space="preserve"> </w:t>
      </w:r>
    </w:p>
    <w:p w14:paraId="1F05596F" w14:textId="2B44C52D" w:rsidR="00CA4C53" w:rsidRDefault="00CA4C53" w:rsidP="00EB6E57">
      <w:pPr>
        <w:rPr>
          <w:rFonts w:ascii="Calibri" w:hAnsi="Calibri"/>
          <w:sz w:val="20"/>
          <w:szCs w:val="20"/>
        </w:rPr>
      </w:pPr>
    </w:p>
    <w:p w14:paraId="084D1EA0" w14:textId="119C9A59" w:rsidR="00CA4C53" w:rsidRDefault="00CA4C53" w:rsidP="00EB6E57">
      <w:pPr>
        <w:rPr>
          <w:rFonts w:ascii="Calibri" w:hAnsi="Calibri"/>
          <w:sz w:val="20"/>
          <w:szCs w:val="20"/>
        </w:rPr>
      </w:pPr>
    </w:p>
    <w:p w14:paraId="3FDA00FA" w14:textId="77777777" w:rsidR="00CA4C53" w:rsidRPr="00EB6E57" w:rsidRDefault="00CA4C53" w:rsidP="00EB6E57">
      <w:pPr>
        <w:rPr>
          <w:rFonts w:ascii="Calibri" w:hAnsi="Calibri"/>
          <w:sz w:val="20"/>
          <w:szCs w:val="20"/>
        </w:rPr>
      </w:pPr>
    </w:p>
    <w:p w14:paraId="53E212C2" w14:textId="05460ACD" w:rsidR="00EB6E57" w:rsidRPr="00EB6E57" w:rsidRDefault="00EB6E57" w:rsidP="00EB6E57">
      <w:pPr>
        <w:rPr>
          <w:rFonts w:ascii="Calibri" w:hAnsi="Calibri"/>
          <w:sz w:val="20"/>
          <w:szCs w:val="20"/>
        </w:rPr>
        <w:sectPr w:rsidR="00EB6E57" w:rsidRPr="00EB6E57" w:rsidSect="00EB6E57">
          <w:headerReference w:type="even" r:id="rId8"/>
          <w:headerReference w:type="default" r:id="rId9"/>
          <w:footerReference w:type="even" r:id="rId10"/>
          <w:footerReference w:type="default" r:id="rId11"/>
          <w:headerReference w:type="first" r:id="rId12"/>
          <w:footerReference w:type="first" r:id="rId13"/>
          <w:pgSz w:w="11906" w:h="16838"/>
          <w:pgMar w:top="851" w:right="992" w:bottom="454" w:left="1247" w:header="567" w:footer="454" w:gutter="0"/>
          <w:pgNumType w:start="1"/>
          <w:cols w:space="708"/>
          <w:docGrid w:linePitch="360"/>
        </w:sectPr>
      </w:pPr>
    </w:p>
    <w:p w14:paraId="0AC80B9B" w14:textId="77777777" w:rsidR="003C4ECE" w:rsidRPr="003C4ECE" w:rsidRDefault="003C4ECE" w:rsidP="00DB2A8E">
      <w:pPr>
        <w:rPr>
          <w:rFonts w:ascii="Calibri" w:hAnsi="Calibri" w:cs="Calibri"/>
          <w:sz w:val="20"/>
          <w:szCs w:val="20"/>
        </w:rPr>
      </w:pPr>
    </w:p>
    <w:sectPr w:rsidR="003C4ECE" w:rsidRPr="003C4ECE" w:rsidSect="00B46FE7">
      <w:headerReference w:type="even" r:id="rId14"/>
      <w:headerReference w:type="default" r:id="rId15"/>
      <w:footerReference w:type="default" r:id="rId16"/>
      <w:headerReference w:type="first" r:id="rId17"/>
      <w:pgSz w:w="11906" w:h="16838"/>
      <w:pgMar w:top="680" w:right="851" w:bottom="567"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DB87" w14:textId="77777777" w:rsidR="00CF4973" w:rsidRDefault="00CF4973">
      <w:r>
        <w:separator/>
      </w:r>
    </w:p>
  </w:endnote>
  <w:endnote w:type="continuationSeparator" w:id="0">
    <w:p w14:paraId="0E07EE05" w14:textId="77777777" w:rsidR="00CF4973" w:rsidRDefault="00C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5DF0" w14:textId="77777777" w:rsidR="00026E86" w:rsidRDefault="0002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D4E1" w14:textId="3F00E37F" w:rsidR="007900D0" w:rsidRDefault="007900D0" w:rsidP="00C00FA7">
    <w:pPr>
      <w:tabs>
        <w:tab w:val="center" w:pos="4536"/>
        <w:tab w:val="right" w:pos="9639"/>
      </w:tabs>
      <w:rPr>
        <w:rFonts w:ascii="Tahoma" w:hAnsi="Tahoma" w:cs="Tahoma"/>
        <w:sz w:val="12"/>
        <w:szCs w:val="12"/>
      </w:rPr>
    </w:pPr>
    <w:r>
      <w:rPr>
        <w:rFonts w:ascii="Tahoma" w:hAnsi="Tahoma" w:cs="Tahoma"/>
        <w:sz w:val="12"/>
        <w:szCs w:val="12"/>
      </w:rPr>
      <w:t>___________________________________________________________________________________________________________________________________________________</w:t>
    </w:r>
  </w:p>
  <w:p w14:paraId="2E3B80F2" w14:textId="77777777" w:rsidR="007900D0" w:rsidRDefault="007900D0" w:rsidP="00C00FA7">
    <w:pPr>
      <w:tabs>
        <w:tab w:val="center" w:pos="4536"/>
        <w:tab w:val="right" w:pos="9639"/>
      </w:tabs>
      <w:rPr>
        <w:rFonts w:ascii="Tahoma" w:hAnsi="Tahoma" w:cs="Tahoma"/>
        <w:sz w:val="12"/>
        <w:szCs w:val="12"/>
      </w:rPr>
    </w:pPr>
  </w:p>
  <w:p w14:paraId="66BCF31C" w14:textId="778102B1" w:rsidR="00C00FA7" w:rsidRPr="0088196E" w:rsidRDefault="00CA4459"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88196E">
      <w:rPr>
        <w:rFonts w:ascii="Tahoma" w:hAnsi="Tahoma" w:cs="Tahoma"/>
        <w:sz w:val="12"/>
        <w:szCs w:val="12"/>
      </w:rPr>
      <w:t xml:space="preserve">Page </w:t>
    </w:r>
    <w:r w:rsidRPr="0088196E">
      <w:rPr>
        <w:rFonts w:ascii="Tahoma" w:hAnsi="Tahoma" w:cs="Tahoma"/>
        <w:sz w:val="12"/>
        <w:szCs w:val="12"/>
      </w:rPr>
      <w:fldChar w:fldCharType="begin"/>
    </w:r>
    <w:r w:rsidRPr="0088196E">
      <w:rPr>
        <w:rFonts w:ascii="Tahoma" w:hAnsi="Tahoma" w:cs="Tahoma"/>
        <w:sz w:val="12"/>
        <w:szCs w:val="12"/>
      </w:rPr>
      <w:instrText xml:space="preserve"> PAGE  \* Arabic  \* MERGEFORMAT </w:instrText>
    </w:r>
    <w:r w:rsidRPr="0088196E">
      <w:rPr>
        <w:rFonts w:ascii="Tahoma" w:hAnsi="Tahoma" w:cs="Tahoma"/>
        <w:sz w:val="12"/>
        <w:szCs w:val="12"/>
      </w:rPr>
      <w:fldChar w:fldCharType="separate"/>
    </w:r>
    <w:r w:rsidR="00F51205" w:rsidRPr="0088196E">
      <w:rPr>
        <w:rFonts w:ascii="Tahoma" w:hAnsi="Tahoma" w:cs="Tahoma"/>
        <w:noProof/>
        <w:sz w:val="12"/>
        <w:szCs w:val="12"/>
      </w:rPr>
      <w:t>2</w:t>
    </w:r>
    <w:r w:rsidRPr="0088196E">
      <w:rPr>
        <w:rFonts w:ascii="Tahoma" w:hAnsi="Tahoma" w:cs="Tahoma"/>
        <w:sz w:val="12"/>
        <w:szCs w:val="12"/>
      </w:rPr>
      <w:fldChar w:fldCharType="end"/>
    </w:r>
    <w:r w:rsidRPr="0088196E">
      <w:rPr>
        <w:rFonts w:ascii="Tahoma" w:hAnsi="Tahoma" w:cs="Tahoma"/>
        <w:sz w:val="12"/>
        <w:szCs w:val="12"/>
      </w:rPr>
      <w:t xml:space="preserve"> of</w:t>
    </w:r>
    <w:r w:rsidRPr="0088196E">
      <w:rPr>
        <w:rFonts w:ascii="Tahoma" w:hAnsi="Tahoma" w:cs="Tahoma"/>
        <w:noProof/>
        <w:sz w:val="12"/>
        <w:szCs w:val="12"/>
      </w:rPr>
      <w:t xml:space="preserve"> </w:t>
    </w:r>
    <w:r w:rsidR="004734A6">
      <w:rPr>
        <w:rFonts w:ascii="Tahoma" w:hAnsi="Tahoma" w:cs="Tahoma"/>
        <w:noProof/>
        <w:sz w:val="12"/>
        <w:szCs w:val="12"/>
      </w:rPr>
      <w:t>2</w:t>
    </w:r>
    <w:r w:rsidR="0088196E" w:rsidRPr="0088196E">
      <w:rPr>
        <w:rFonts w:ascii="Tahoma" w:hAnsi="Tahoma" w:cs="Tahoma"/>
        <w:noProof/>
        <w:sz w:val="12"/>
        <w:szCs w:val="12"/>
      </w:rPr>
      <w:tab/>
    </w:r>
    <w:r w:rsidR="00C65ED4">
      <w:rPr>
        <w:rFonts w:ascii="Tahoma" w:hAnsi="Tahoma" w:cs="Tahoma"/>
        <w:noProof/>
        <w:sz w:val="12"/>
        <w:szCs w:val="12"/>
      </w:rPr>
      <w:t xml:space="preserve">3 March </w:t>
    </w:r>
    <w:r w:rsidR="008E7A72">
      <w:rPr>
        <w:rFonts w:ascii="Tahoma" w:hAnsi="Tahoma" w:cs="Tahoma"/>
        <w:noProof/>
        <w:sz w:val="12"/>
        <w:szCs w:val="1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30F2" w14:textId="77777777" w:rsidR="00026E86" w:rsidRDefault="00026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D113" w14:textId="77777777" w:rsidR="00CF4973" w:rsidRDefault="00CF4973">
      <w:r>
        <w:separator/>
      </w:r>
    </w:p>
  </w:footnote>
  <w:footnote w:type="continuationSeparator" w:id="0">
    <w:p w14:paraId="459BD5A8" w14:textId="77777777" w:rsidR="00CF4973" w:rsidRDefault="00CF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99BD" w14:textId="77777777" w:rsidR="00026E86" w:rsidRDefault="0002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67C7" w14:textId="323E82BC" w:rsidR="00026E86" w:rsidRDefault="00026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351" w14:textId="77777777" w:rsidR="00026E86" w:rsidRDefault="00026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3293" w14:textId="77777777" w:rsidR="001A1BCE" w:rsidRDefault="001A1B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F9F9" w14:textId="77777777" w:rsidR="001A1BCE" w:rsidRDefault="001A1B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7846" w14:textId="77777777" w:rsidR="001A1BCE" w:rsidRDefault="001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C3"/>
    <w:multiLevelType w:val="hybridMultilevel"/>
    <w:tmpl w:val="87B23B04"/>
    <w:lvl w:ilvl="0" w:tplc="5E4AB6AA">
      <w:start w:val="1"/>
      <w:numFmt w:val="lowerLetter"/>
      <w:lvlText w:val="%1."/>
      <w:lvlJc w:val="left"/>
      <w:pPr>
        <w:ind w:left="1288" w:hanging="72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1" w15:restartNumberingAfterBreak="0">
    <w:nsid w:val="08F9654B"/>
    <w:multiLevelType w:val="hybridMultilevel"/>
    <w:tmpl w:val="036C9090"/>
    <w:lvl w:ilvl="0" w:tplc="84703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418"/>
    <w:multiLevelType w:val="hybridMultilevel"/>
    <w:tmpl w:val="EC644250"/>
    <w:lvl w:ilvl="0" w:tplc="8760E2AA">
      <w:start w:val="2"/>
      <w:numFmt w:val="lowerLetter"/>
      <w:lvlText w:val="%1"/>
      <w:lvlJc w:val="left"/>
      <w:pPr>
        <w:ind w:left="502" w:hanging="360"/>
      </w:pPr>
      <w:rPr>
        <w:rFonts w:ascii="Calibri" w:hAnsi="Calibri" w:hint="default"/>
        <w:b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679C"/>
    <w:multiLevelType w:val="hybridMultilevel"/>
    <w:tmpl w:val="B1687A18"/>
    <w:lvl w:ilvl="0" w:tplc="08090019">
      <w:start w:val="1"/>
      <w:numFmt w:val="lowerLetter"/>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94D2515"/>
    <w:multiLevelType w:val="hybridMultilevel"/>
    <w:tmpl w:val="C0E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82C"/>
    <w:multiLevelType w:val="hybridMultilevel"/>
    <w:tmpl w:val="AD52A0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6C90CA2"/>
    <w:multiLevelType w:val="hybridMultilevel"/>
    <w:tmpl w:val="9DD2F86E"/>
    <w:lvl w:ilvl="0" w:tplc="8F146BB4">
      <w:start w:val="8"/>
      <w:numFmt w:val="decimal"/>
      <w:lvlText w:val="%1."/>
      <w:lvlJc w:val="left"/>
      <w:pPr>
        <w:ind w:left="19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6309F"/>
    <w:multiLevelType w:val="hybridMultilevel"/>
    <w:tmpl w:val="03F6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3317C"/>
    <w:multiLevelType w:val="hybridMultilevel"/>
    <w:tmpl w:val="F8D0096C"/>
    <w:lvl w:ilvl="0" w:tplc="D108DC0C">
      <w:start w:val="2"/>
      <w:numFmt w:val="lowerLetter"/>
      <w:lvlText w:val="%1."/>
      <w:lvlJc w:val="left"/>
      <w:pPr>
        <w:ind w:left="786" w:hanging="360"/>
      </w:pPr>
      <w:rPr>
        <w:rFonts w:ascii="Calibri" w:hAnsi="Calibri" w:cs="Times New Roman" w:hint="default"/>
        <w:sz w:val="20"/>
        <w:szCs w:val="2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0" w15:restartNumberingAfterBreak="0">
    <w:nsid w:val="51032FEA"/>
    <w:multiLevelType w:val="hybridMultilevel"/>
    <w:tmpl w:val="AE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E45F7"/>
    <w:multiLevelType w:val="hybridMultilevel"/>
    <w:tmpl w:val="104A3DC4"/>
    <w:lvl w:ilvl="0" w:tplc="B4DAAA2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66644515"/>
    <w:multiLevelType w:val="hybridMultilevel"/>
    <w:tmpl w:val="CD70E9F4"/>
    <w:lvl w:ilvl="0" w:tplc="3DD45FF4">
      <w:start w:val="1"/>
      <w:numFmt w:val="lowerLetter"/>
      <w:lvlText w:val="%1."/>
      <w:lvlJc w:val="left"/>
      <w:pPr>
        <w:tabs>
          <w:tab w:val="num" w:pos="1298"/>
        </w:tabs>
        <w:ind w:left="129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52503"/>
    <w:multiLevelType w:val="hybridMultilevel"/>
    <w:tmpl w:val="5A725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F172A"/>
    <w:multiLevelType w:val="hybridMultilevel"/>
    <w:tmpl w:val="9DF2B6CE"/>
    <w:lvl w:ilvl="0" w:tplc="DC927996">
      <w:start w:val="14"/>
      <w:numFmt w:val="decimal"/>
      <w:lvlText w:val="%1."/>
      <w:lvlJc w:val="left"/>
      <w:pPr>
        <w:ind w:left="1145" w:hanging="360"/>
      </w:pPr>
      <w:rPr>
        <w:rFonts w:ascii="Calibri" w:hAnsi="Calibr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D438A"/>
    <w:multiLevelType w:val="hybridMultilevel"/>
    <w:tmpl w:val="7E063FA0"/>
    <w:lvl w:ilvl="0" w:tplc="B712B32C">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7" w15:restartNumberingAfterBreak="0">
    <w:nsid w:val="7A0D28E7"/>
    <w:multiLevelType w:val="hybridMultilevel"/>
    <w:tmpl w:val="BDF05386"/>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298"/>
        </w:tabs>
        <w:ind w:left="1298" w:hanging="360"/>
      </w:pPr>
      <w:rPr>
        <w:color w:val="auto"/>
      </w:rPr>
    </w:lvl>
    <w:lvl w:ilvl="2" w:tplc="0809001B">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17"/>
  </w:num>
  <w:num w:numId="2">
    <w:abstractNumId w:val="12"/>
  </w:num>
  <w:num w:numId="3">
    <w:abstractNumId w:val="7"/>
  </w:num>
  <w:num w:numId="4">
    <w:abstractNumId w:val="14"/>
  </w:num>
  <w:num w:numId="5">
    <w:abstractNumId w:val="8"/>
  </w:num>
  <w:num w:numId="6">
    <w:abstractNumId w:val="2"/>
  </w:num>
  <w:num w:numId="7">
    <w:abstractNumId w:val="15"/>
  </w:num>
  <w:num w:numId="8">
    <w:abstractNumId w:val="3"/>
  </w:num>
  <w:num w:numId="9">
    <w:abstractNumId w:val="6"/>
  </w:num>
  <w:num w:numId="10">
    <w:abstractNumId w:val="4"/>
  </w:num>
  <w:num w:numId="11">
    <w:abstractNumId w:val="9"/>
  </w:num>
  <w:num w:numId="12">
    <w:abstractNumId w:val="10"/>
  </w:num>
  <w:num w:numId="13">
    <w:abstractNumId w:val="13"/>
  </w:num>
  <w:num w:numId="14">
    <w:abstractNumId w:val="11"/>
  </w:num>
  <w:num w:numId="15">
    <w:abstractNumId w:val="0"/>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25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B"/>
    <w:rsid w:val="000078B0"/>
    <w:rsid w:val="00014517"/>
    <w:rsid w:val="000229A1"/>
    <w:rsid w:val="00026E86"/>
    <w:rsid w:val="000311D7"/>
    <w:rsid w:val="00031C73"/>
    <w:rsid w:val="000370BE"/>
    <w:rsid w:val="00046212"/>
    <w:rsid w:val="00056AF8"/>
    <w:rsid w:val="0006467C"/>
    <w:rsid w:val="000660A3"/>
    <w:rsid w:val="000713B4"/>
    <w:rsid w:val="000801B3"/>
    <w:rsid w:val="000858CB"/>
    <w:rsid w:val="000869AD"/>
    <w:rsid w:val="000946CD"/>
    <w:rsid w:val="00096543"/>
    <w:rsid w:val="00096BD1"/>
    <w:rsid w:val="000975C5"/>
    <w:rsid w:val="000A6238"/>
    <w:rsid w:val="000A64E7"/>
    <w:rsid w:val="000B077C"/>
    <w:rsid w:val="000C03F6"/>
    <w:rsid w:val="000C2CBC"/>
    <w:rsid w:val="000C5B7B"/>
    <w:rsid w:val="000C5E82"/>
    <w:rsid w:val="000C6014"/>
    <w:rsid w:val="000C615B"/>
    <w:rsid w:val="000D3FC3"/>
    <w:rsid w:val="000E6B41"/>
    <w:rsid w:val="000F0E38"/>
    <w:rsid w:val="000F39BF"/>
    <w:rsid w:val="000F46D7"/>
    <w:rsid w:val="00106C86"/>
    <w:rsid w:val="00112FEA"/>
    <w:rsid w:val="00115578"/>
    <w:rsid w:val="0011602F"/>
    <w:rsid w:val="00120526"/>
    <w:rsid w:val="0012112B"/>
    <w:rsid w:val="001322DB"/>
    <w:rsid w:val="00136374"/>
    <w:rsid w:val="00136ADE"/>
    <w:rsid w:val="00142D8E"/>
    <w:rsid w:val="001529E7"/>
    <w:rsid w:val="00156B75"/>
    <w:rsid w:val="0016045E"/>
    <w:rsid w:val="001609B5"/>
    <w:rsid w:val="00161D71"/>
    <w:rsid w:val="0016257D"/>
    <w:rsid w:val="00162D99"/>
    <w:rsid w:val="00165531"/>
    <w:rsid w:val="00167C05"/>
    <w:rsid w:val="001704FE"/>
    <w:rsid w:val="001768A6"/>
    <w:rsid w:val="00180552"/>
    <w:rsid w:val="0018141B"/>
    <w:rsid w:val="001869B6"/>
    <w:rsid w:val="001912CA"/>
    <w:rsid w:val="001936E9"/>
    <w:rsid w:val="00193EB2"/>
    <w:rsid w:val="001A1AEF"/>
    <w:rsid w:val="001A1BCE"/>
    <w:rsid w:val="001A74C8"/>
    <w:rsid w:val="001B07A8"/>
    <w:rsid w:val="001B3AF0"/>
    <w:rsid w:val="001C091B"/>
    <w:rsid w:val="001C0B61"/>
    <w:rsid w:val="001C1239"/>
    <w:rsid w:val="001C182C"/>
    <w:rsid w:val="001D3A6C"/>
    <w:rsid w:val="001D4D77"/>
    <w:rsid w:val="001D5DE9"/>
    <w:rsid w:val="001D5F29"/>
    <w:rsid w:val="001E095E"/>
    <w:rsid w:val="001E0ECB"/>
    <w:rsid w:val="001E0FCC"/>
    <w:rsid w:val="001E11C5"/>
    <w:rsid w:val="001F1D5A"/>
    <w:rsid w:val="001F437C"/>
    <w:rsid w:val="00204B39"/>
    <w:rsid w:val="00207303"/>
    <w:rsid w:val="0021184C"/>
    <w:rsid w:val="002226A9"/>
    <w:rsid w:val="00223B56"/>
    <w:rsid w:val="00224372"/>
    <w:rsid w:val="00231FED"/>
    <w:rsid w:val="00236DA0"/>
    <w:rsid w:val="00237E4C"/>
    <w:rsid w:val="00242547"/>
    <w:rsid w:val="00244B55"/>
    <w:rsid w:val="0025341A"/>
    <w:rsid w:val="00256875"/>
    <w:rsid w:val="002645EE"/>
    <w:rsid w:val="0027241D"/>
    <w:rsid w:val="00273C66"/>
    <w:rsid w:val="00273F3D"/>
    <w:rsid w:val="00275FD6"/>
    <w:rsid w:val="002779D7"/>
    <w:rsid w:val="00290372"/>
    <w:rsid w:val="002968E9"/>
    <w:rsid w:val="00296CC6"/>
    <w:rsid w:val="00297E49"/>
    <w:rsid w:val="002A1DE6"/>
    <w:rsid w:val="002A524A"/>
    <w:rsid w:val="002B2876"/>
    <w:rsid w:val="002B4EE4"/>
    <w:rsid w:val="002B6005"/>
    <w:rsid w:val="002C3C59"/>
    <w:rsid w:val="002D42BF"/>
    <w:rsid w:val="002D5045"/>
    <w:rsid w:val="002D680E"/>
    <w:rsid w:val="002D7D7C"/>
    <w:rsid w:val="002E1C11"/>
    <w:rsid w:val="002E2920"/>
    <w:rsid w:val="002E5F84"/>
    <w:rsid w:val="002E6D42"/>
    <w:rsid w:val="002F1F1A"/>
    <w:rsid w:val="002F27A8"/>
    <w:rsid w:val="002F2841"/>
    <w:rsid w:val="002F33AF"/>
    <w:rsid w:val="002F48DB"/>
    <w:rsid w:val="002F61AF"/>
    <w:rsid w:val="002F6824"/>
    <w:rsid w:val="00300589"/>
    <w:rsid w:val="0031149C"/>
    <w:rsid w:val="00322034"/>
    <w:rsid w:val="00326BB8"/>
    <w:rsid w:val="003317AA"/>
    <w:rsid w:val="00335519"/>
    <w:rsid w:val="00335F08"/>
    <w:rsid w:val="0034153D"/>
    <w:rsid w:val="003418B3"/>
    <w:rsid w:val="003441DA"/>
    <w:rsid w:val="00350B69"/>
    <w:rsid w:val="00352CBE"/>
    <w:rsid w:val="00362A55"/>
    <w:rsid w:val="00363A00"/>
    <w:rsid w:val="00364E24"/>
    <w:rsid w:val="0037033D"/>
    <w:rsid w:val="00372F8D"/>
    <w:rsid w:val="003800BB"/>
    <w:rsid w:val="003806C2"/>
    <w:rsid w:val="003823B0"/>
    <w:rsid w:val="003841C3"/>
    <w:rsid w:val="00392E49"/>
    <w:rsid w:val="003936F8"/>
    <w:rsid w:val="003977B6"/>
    <w:rsid w:val="003A00C1"/>
    <w:rsid w:val="003A2982"/>
    <w:rsid w:val="003A3F75"/>
    <w:rsid w:val="003A71E4"/>
    <w:rsid w:val="003B420F"/>
    <w:rsid w:val="003B61BE"/>
    <w:rsid w:val="003C1904"/>
    <w:rsid w:val="003C196B"/>
    <w:rsid w:val="003C4ECE"/>
    <w:rsid w:val="003D0D44"/>
    <w:rsid w:val="003D1232"/>
    <w:rsid w:val="003D3291"/>
    <w:rsid w:val="003D5433"/>
    <w:rsid w:val="003D7E15"/>
    <w:rsid w:val="003E35BE"/>
    <w:rsid w:val="003F0ACA"/>
    <w:rsid w:val="003F16A9"/>
    <w:rsid w:val="003F5548"/>
    <w:rsid w:val="00400D11"/>
    <w:rsid w:val="004010AA"/>
    <w:rsid w:val="004122DB"/>
    <w:rsid w:val="004127F4"/>
    <w:rsid w:val="00416060"/>
    <w:rsid w:val="0042591B"/>
    <w:rsid w:val="00432587"/>
    <w:rsid w:val="004340CD"/>
    <w:rsid w:val="00441AB0"/>
    <w:rsid w:val="00453F85"/>
    <w:rsid w:val="00456B63"/>
    <w:rsid w:val="004612C4"/>
    <w:rsid w:val="004618DF"/>
    <w:rsid w:val="00467E68"/>
    <w:rsid w:val="004734A6"/>
    <w:rsid w:val="00474404"/>
    <w:rsid w:val="00474C57"/>
    <w:rsid w:val="004834DF"/>
    <w:rsid w:val="004835BD"/>
    <w:rsid w:val="00484132"/>
    <w:rsid w:val="0048628C"/>
    <w:rsid w:val="004974EF"/>
    <w:rsid w:val="004A0984"/>
    <w:rsid w:val="004A14F1"/>
    <w:rsid w:val="004A3CD2"/>
    <w:rsid w:val="004A505B"/>
    <w:rsid w:val="004A5159"/>
    <w:rsid w:val="004B0A0D"/>
    <w:rsid w:val="004B329C"/>
    <w:rsid w:val="004B37F6"/>
    <w:rsid w:val="004B7255"/>
    <w:rsid w:val="004C1EF8"/>
    <w:rsid w:val="004C5D95"/>
    <w:rsid w:val="004D3589"/>
    <w:rsid w:val="004D531C"/>
    <w:rsid w:val="004E7322"/>
    <w:rsid w:val="004F4DEA"/>
    <w:rsid w:val="004F5F3A"/>
    <w:rsid w:val="004F70E9"/>
    <w:rsid w:val="00502CDB"/>
    <w:rsid w:val="005336CF"/>
    <w:rsid w:val="005411B9"/>
    <w:rsid w:val="00547848"/>
    <w:rsid w:val="005502E7"/>
    <w:rsid w:val="00551792"/>
    <w:rsid w:val="00552182"/>
    <w:rsid w:val="00567B36"/>
    <w:rsid w:val="005755B9"/>
    <w:rsid w:val="005777D6"/>
    <w:rsid w:val="00577CB9"/>
    <w:rsid w:val="00583AD0"/>
    <w:rsid w:val="00584C37"/>
    <w:rsid w:val="005925F0"/>
    <w:rsid w:val="00597E9A"/>
    <w:rsid w:val="005A088E"/>
    <w:rsid w:val="005B5FEA"/>
    <w:rsid w:val="005C1C77"/>
    <w:rsid w:val="005C3C20"/>
    <w:rsid w:val="005C78BA"/>
    <w:rsid w:val="005D34EA"/>
    <w:rsid w:val="005D372C"/>
    <w:rsid w:val="005E273E"/>
    <w:rsid w:val="005F438A"/>
    <w:rsid w:val="005F5817"/>
    <w:rsid w:val="005F5843"/>
    <w:rsid w:val="005F589E"/>
    <w:rsid w:val="005F5A67"/>
    <w:rsid w:val="005F5F52"/>
    <w:rsid w:val="005F7AE4"/>
    <w:rsid w:val="0060627C"/>
    <w:rsid w:val="00621219"/>
    <w:rsid w:val="00622457"/>
    <w:rsid w:val="006258F6"/>
    <w:rsid w:val="006305EE"/>
    <w:rsid w:val="00632E0F"/>
    <w:rsid w:val="00635747"/>
    <w:rsid w:val="00635AFF"/>
    <w:rsid w:val="00636BEF"/>
    <w:rsid w:val="00640E59"/>
    <w:rsid w:val="0064347F"/>
    <w:rsid w:val="0065117F"/>
    <w:rsid w:val="00661852"/>
    <w:rsid w:val="006659E2"/>
    <w:rsid w:val="00667600"/>
    <w:rsid w:val="00671615"/>
    <w:rsid w:val="00674179"/>
    <w:rsid w:val="00681843"/>
    <w:rsid w:val="00685677"/>
    <w:rsid w:val="006911B0"/>
    <w:rsid w:val="006921B3"/>
    <w:rsid w:val="00697621"/>
    <w:rsid w:val="006A0889"/>
    <w:rsid w:val="006D3278"/>
    <w:rsid w:val="006E0809"/>
    <w:rsid w:val="006E1B2F"/>
    <w:rsid w:val="006E4C0C"/>
    <w:rsid w:val="006E695D"/>
    <w:rsid w:val="007027CD"/>
    <w:rsid w:val="00704126"/>
    <w:rsid w:val="007144D6"/>
    <w:rsid w:val="0071466A"/>
    <w:rsid w:val="00720D39"/>
    <w:rsid w:val="007250E9"/>
    <w:rsid w:val="00725B80"/>
    <w:rsid w:val="0073265C"/>
    <w:rsid w:val="0073459A"/>
    <w:rsid w:val="00736DE3"/>
    <w:rsid w:val="00744877"/>
    <w:rsid w:val="00745153"/>
    <w:rsid w:val="00752705"/>
    <w:rsid w:val="0075424C"/>
    <w:rsid w:val="0076011A"/>
    <w:rsid w:val="00763FEA"/>
    <w:rsid w:val="00764FDB"/>
    <w:rsid w:val="007706B9"/>
    <w:rsid w:val="00770F15"/>
    <w:rsid w:val="00777076"/>
    <w:rsid w:val="00780AA7"/>
    <w:rsid w:val="007860FA"/>
    <w:rsid w:val="00786494"/>
    <w:rsid w:val="007900D0"/>
    <w:rsid w:val="00795EB2"/>
    <w:rsid w:val="007A08E8"/>
    <w:rsid w:val="007A0A3D"/>
    <w:rsid w:val="007A6E54"/>
    <w:rsid w:val="007B44E5"/>
    <w:rsid w:val="007C2A6D"/>
    <w:rsid w:val="007C7189"/>
    <w:rsid w:val="007D6D50"/>
    <w:rsid w:val="007F46B5"/>
    <w:rsid w:val="007F4BF1"/>
    <w:rsid w:val="007F794F"/>
    <w:rsid w:val="007F7F48"/>
    <w:rsid w:val="008046C3"/>
    <w:rsid w:val="0080653C"/>
    <w:rsid w:val="0082359A"/>
    <w:rsid w:val="00827343"/>
    <w:rsid w:val="0084209A"/>
    <w:rsid w:val="00845DDF"/>
    <w:rsid w:val="00851DD7"/>
    <w:rsid w:val="008616F8"/>
    <w:rsid w:val="00867F39"/>
    <w:rsid w:val="00870DCF"/>
    <w:rsid w:val="008711EB"/>
    <w:rsid w:val="00871CDC"/>
    <w:rsid w:val="00880573"/>
    <w:rsid w:val="0088196E"/>
    <w:rsid w:val="00882196"/>
    <w:rsid w:val="00891010"/>
    <w:rsid w:val="0089690B"/>
    <w:rsid w:val="008A0D48"/>
    <w:rsid w:val="008B3C45"/>
    <w:rsid w:val="008B6FFF"/>
    <w:rsid w:val="008C0E89"/>
    <w:rsid w:val="008C5C9B"/>
    <w:rsid w:val="008C74E1"/>
    <w:rsid w:val="008C7EAA"/>
    <w:rsid w:val="008E7A72"/>
    <w:rsid w:val="008F03A8"/>
    <w:rsid w:val="008F0513"/>
    <w:rsid w:val="008F0F85"/>
    <w:rsid w:val="008F3533"/>
    <w:rsid w:val="008F3559"/>
    <w:rsid w:val="0091196D"/>
    <w:rsid w:val="009164DE"/>
    <w:rsid w:val="00920C07"/>
    <w:rsid w:val="00925781"/>
    <w:rsid w:val="00926033"/>
    <w:rsid w:val="00927812"/>
    <w:rsid w:val="00930022"/>
    <w:rsid w:val="009324A4"/>
    <w:rsid w:val="00941991"/>
    <w:rsid w:val="00943342"/>
    <w:rsid w:val="0094752D"/>
    <w:rsid w:val="00951171"/>
    <w:rsid w:val="00952E15"/>
    <w:rsid w:val="00952EF4"/>
    <w:rsid w:val="00957E6C"/>
    <w:rsid w:val="00960A0D"/>
    <w:rsid w:val="00960AF1"/>
    <w:rsid w:val="00962CC6"/>
    <w:rsid w:val="0098523A"/>
    <w:rsid w:val="009943EE"/>
    <w:rsid w:val="009977CE"/>
    <w:rsid w:val="00997ABC"/>
    <w:rsid w:val="009A0412"/>
    <w:rsid w:val="009A2B8E"/>
    <w:rsid w:val="009A59DE"/>
    <w:rsid w:val="009B24C4"/>
    <w:rsid w:val="009B3A3A"/>
    <w:rsid w:val="009B78CC"/>
    <w:rsid w:val="009C28EC"/>
    <w:rsid w:val="009C35ED"/>
    <w:rsid w:val="009C527B"/>
    <w:rsid w:val="009C57FD"/>
    <w:rsid w:val="009D0390"/>
    <w:rsid w:val="009D245C"/>
    <w:rsid w:val="009D379E"/>
    <w:rsid w:val="009D4374"/>
    <w:rsid w:val="009D4C78"/>
    <w:rsid w:val="009D7DF9"/>
    <w:rsid w:val="009F315E"/>
    <w:rsid w:val="009F533E"/>
    <w:rsid w:val="00A02771"/>
    <w:rsid w:val="00A1122D"/>
    <w:rsid w:val="00A16AA3"/>
    <w:rsid w:val="00A234EF"/>
    <w:rsid w:val="00A25BB2"/>
    <w:rsid w:val="00A37A67"/>
    <w:rsid w:val="00A408D4"/>
    <w:rsid w:val="00A47966"/>
    <w:rsid w:val="00A47FDA"/>
    <w:rsid w:val="00A61A9D"/>
    <w:rsid w:val="00A675A5"/>
    <w:rsid w:val="00A675AA"/>
    <w:rsid w:val="00A67E35"/>
    <w:rsid w:val="00A7102B"/>
    <w:rsid w:val="00A71A56"/>
    <w:rsid w:val="00A71BBB"/>
    <w:rsid w:val="00A76753"/>
    <w:rsid w:val="00A8146F"/>
    <w:rsid w:val="00A8489C"/>
    <w:rsid w:val="00A85ABB"/>
    <w:rsid w:val="00A9113A"/>
    <w:rsid w:val="00A92E1D"/>
    <w:rsid w:val="00AA3DD7"/>
    <w:rsid w:val="00AA6F16"/>
    <w:rsid w:val="00AA6FB1"/>
    <w:rsid w:val="00AC2666"/>
    <w:rsid w:val="00AC3F9E"/>
    <w:rsid w:val="00AC538B"/>
    <w:rsid w:val="00AC6616"/>
    <w:rsid w:val="00AD2F6F"/>
    <w:rsid w:val="00AD57DD"/>
    <w:rsid w:val="00AD6C0E"/>
    <w:rsid w:val="00AE027D"/>
    <w:rsid w:val="00AE182B"/>
    <w:rsid w:val="00AE2933"/>
    <w:rsid w:val="00AF1166"/>
    <w:rsid w:val="00AF3C09"/>
    <w:rsid w:val="00AF5BBF"/>
    <w:rsid w:val="00B021E0"/>
    <w:rsid w:val="00B0503F"/>
    <w:rsid w:val="00B125E0"/>
    <w:rsid w:val="00B2102B"/>
    <w:rsid w:val="00B25AE4"/>
    <w:rsid w:val="00B2722C"/>
    <w:rsid w:val="00B33002"/>
    <w:rsid w:val="00B36F33"/>
    <w:rsid w:val="00B42C76"/>
    <w:rsid w:val="00B46FE7"/>
    <w:rsid w:val="00B47384"/>
    <w:rsid w:val="00B50D21"/>
    <w:rsid w:val="00B57967"/>
    <w:rsid w:val="00B66A64"/>
    <w:rsid w:val="00B70527"/>
    <w:rsid w:val="00B72131"/>
    <w:rsid w:val="00B740BA"/>
    <w:rsid w:val="00B752F0"/>
    <w:rsid w:val="00B769B4"/>
    <w:rsid w:val="00B86580"/>
    <w:rsid w:val="00B868F5"/>
    <w:rsid w:val="00B87097"/>
    <w:rsid w:val="00B92445"/>
    <w:rsid w:val="00B92F46"/>
    <w:rsid w:val="00BA6769"/>
    <w:rsid w:val="00BB5477"/>
    <w:rsid w:val="00BB5936"/>
    <w:rsid w:val="00BB5A8B"/>
    <w:rsid w:val="00BC3021"/>
    <w:rsid w:val="00BC351B"/>
    <w:rsid w:val="00BC51B7"/>
    <w:rsid w:val="00BC688B"/>
    <w:rsid w:val="00BC6B17"/>
    <w:rsid w:val="00BC6F73"/>
    <w:rsid w:val="00BD2485"/>
    <w:rsid w:val="00BD4D8C"/>
    <w:rsid w:val="00BE24DE"/>
    <w:rsid w:val="00BE3CE3"/>
    <w:rsid w:val="00BE4949"/>
    <w:rsid w:val="00BE6451"/>
    <w:rsid w:val="00BE769E"/>
    <w:rsid w:val="00BE7B57"/>
    <w:rsid w:val="00BF169D"/>
    <w:rsid w:val="00C00FA7"/>
    <w:rsid w:val="00C10227"/>
    <w:rsid w:val="00C12D7A"/>
    <w:rsid w:val="00C15A5F"/>
    <w:rsid w:val="00C240F5"/>
    <w:rsid w:val="00C24D24"/>
    <w:rsid w:val="00C2573C"/>
    <w:rsid w:val="00C37ED6"/>
    <w:rsid w:val="00C45496"/>
    <w:rsid w:val="00C6037F"/>
    <w:rsid w:val="00C62D61"/>
    <w:rsid w:val="00C6430D"/>
    <w:rsid w:val="00C65ED4"/>
    <w:rsid w:val="00C73363"/>
    <w:rsid w:val="00C807A1"/>
    <w:rsid w:val="00C8738E"/>
    <w:rsid w:val="00C87AA8"/>
    <w:rsid w:val="00C87C19"/>
    <w:rsid w:val="00C91CB8"/>
    <w:rsid w:val="00C934C6"/>
    <w:rsid w:val="00C93B4E"/>
    <w:rsid w:val="00C957E0"/>
    <w:rsid w:val="00CA2A7B"/>
    <w:rsid w:val="00CA3317"/>
    <w:rsid w:val="00CA424A"/>
    <w:rsid w:val="00CA4459"/>
    <w:rsid w:val="00CA4C53"/>
    <w:rsid w:val="00CC2D77"/>
    <w:rsid w:val="00CC3575"/>
    <w:rsid w:val="00CD27E9"/>
    <w:rsid w:val="00CD3D56"/>
    <w:rsid w:val="00CD48CF"/>
    <w:rsid w:val="00CD6904"/>
    <w:rsid w:val="00CE17FB"/>
    <w:rsid w:val="00CE2487"/>
    <w:rsid w:val="00CE6F00"/>
    <w:rsid w:val="00CF0288"/>
    <w:rsid w:val="00CF0F65"/>
    <w:rsid w:val="00CF11B5"/>
    <w:rsid w:val="00CF487A"/>
    <w:rsid w:val="00CF4973"/>
    <w:rsid w:val="00CF5672"/>
    <w:rsid w:val="00D001A5"/>
    <w:rsid w:val="00D03D0B"/>
    <w:rsid w:val="00D04D7A"/>
    <w:rsid w:val="00D051F5"/>
    <w:rsid w:val="00D139CA"/>
    <w:rsid w:val="00D14DEC"/>
    <w:rsid w:val="00D2137B"/>
    <w:rsid w:val="00D21739"/>
    <w:rsid w:val="00D2232D"/>
    <w:rsid w:val="00D3037B"/>
    <w:rsid w:val="00D36E87"/>
    <w:rsid w:val="00D40210"/>
    <w:rsid w:val="00D402B9"/>
    <w:rsid w:val="00D40F03"/>
    <w:rsid w:val="00D43F7A"/>
    <w:rsid w:val="00D44F9C"/>
    <w:rsid w:val="00D46D36"/>
    <w:rsid w:val="00D515E8"/>
    <w:rsid w:val="00D5208C"/>
    <w:rsid w:val="00D521C4"/>
    <w:rsid w:val="00D57278"/>
    <w:rsid w:val="00D63CD4"/>
    <w:rsid w:val="00D664DF"/>
    <w:rsid w:val="00D72979"/>
    <w:rsid w:val="00D74843"/>
    <w:rsid w:val="00D75F66"/>
    <w:rsid w:val="00D77B75"/>
    <w:rsid w:val="00D82B85"/>
    <w:rsid w:val="00D90E72"/>
    <w:rsid w:val="00D95B14"/>
    <w:rsid w:val="00DA00E9"/>
    <w:rsid w:val="00DA0B9E"/>
    <w:rsid w:val="00DA5A8E"/>
    <w:rsid w:val="00DA5E5F"/>
    <w:rsid w:val="00DB2A8E"/>
    <w:rsid w:val="00DB71BA"/>
    <w:rsid w:val="00DC23DA"/>
    <w:rsid w:val="00DD0A20"/>
    <w:rsid w:val="00DD7F41"/>
    <w:rsid w:val="00DF0A2A"/>
    <w:rsid w:val="00DF23A2"/>
    <w:rsid w:val="00DF38F3"/>
    <w:rsid w:val="00E054A2"/>
    <w:rsid w:val="00E13C74"/>
    <w:rsid w:val="00E1579E"/>
    <w:rsid w:val="00E161FE"/>
    <w:rsid w:val="00E20FB6"/>
    <w:rsid w:val="00E244B6"/>
    <w:rsid w:val="00E30F45"/>
    <w:rsid w:val="00E34569"/>
    <w:rsid w:val="00E36187"/>
    <w:rsid w:val="00E44297"/>
    <w:rsid w:val="00E45136"/>
    <w:rsid w:val="00E535D9"/>
    <w:rsid w:val="00E5404B"/>
    <w:rsid w:val="00E56E32"/>
    <w:rsid w:val="00E62825"/>
    <w:rsid w:val="00E63ABF"/>
    <w:rsid w:val="00E70DD7"/>
    <w:rsid w:val="00E72F33"/>
    <w:rsid w:val="00E76AA8"/>
    <w:rsid w:val="00E77FCB"/>
    <w:rsid w:val="00E80D70"/>
    <w:rsid w:val="00E81AD3"/>
    <w:rsid w:val="00EB0FF7"/>
    <w:rsid w:val="00EB25F3"/>
    <w:rsid w:val="00EB2964"/>
    <w:rsid w:val="00EB6098"/>
    <w:rsid w:val="00EB6E55"/>
    <w:rsid w:val="00EB6E57"/>
    <w:rsid w:val="00EC02FD"/>
    <w:rsid w:val="00EC1284"/>
    <w:rsid w:val="00EC145E"/>
    <w:rsid w:val="00EC531B"/>
    <w:rsid w:val="00ED4470"/>
    <w:rsid w:val="00EE0887"/>
    <w:rsid w:val="00EE5D58"/>
    <w:rsid w:val="00EE638A"/>
    <w:rsid w:val="00EE680D"/>
    <w:rsid w:val="00EF4092"/>
    <w:rsid w:val="00EF494E"/>
    <w:rsid w:val="00F01355"/>
    <w:rsid w:val="00F0349B"/>
    <w:rsid w:val="00F041D6"/>
    <w:rsid w:val="00F0494F"/>
    <w:rsid w:val="00F079E5"/>
    <w:rsid w:val="00F07C5B"/>
    <w:rsid w:val="00F11CF9"/>
    <w:rsid w:val="00F21F18"/>
    <w:rsid w:val="00F3642B"/>
    <w:rsid w:val="00F402C1"/>
    <w:rsid w:val="00F41BB8"/>
    <w:rsid w:val="00F46275"/>
    <w:rsid w:val="00F469DD"/>
    <w:rsid w:val="00F51205"/>
    <w:rsid w:val="00F54363"/>
    <w:rsid w:val="00F64B82"/>
    <w:rsid w:val="00F64EAE"/>
    <w:rsid w:val="00F66536"/>
    <w:rsid w:val="00F7058A"/>
    <w:rsid w:val="00F70CD5"/>
    <w:rsid w:val="00F75F21"/>
    <w:rsid w:val="00F76046"/>
    <w:rsid w:val="00F77577"/>
    <w:rsid w:val="00F81F52"/>
    <w:rsid w:val="00F85457"/>
    <w:rsid w:val="00F9086E"/>
    <w:rsid w:val="00F91E7D"/>
    <w:rsid w:val="00F93D9C"/>
    <w:rsid w:val="00F94FA3"/>
    <w:rsid w:val="00F96A19"/>
    <w:rsid w:val="00FA1264"/>
    <w:rsid w:val="00FA612B"/>
    <w:rsid w:val="00FA6A7D"/>
    <w:rsid w:val="00FB17F0"/>
    <w:rsid w:val="00FB3BA1"/>
    <w:rsid w:val="00FC585D"/>
    <w:rsid w:val="00FD3A61"/>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1E0A"/>
  <w15:docId w15:val="{E2AE8CE7-D797-4DE2-87A9-E05879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BB"/>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99"/>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uiPriority w:val="99"/>
    <w:rsid w:val="003800BB"/>
  </w:style>
  <w:style w:type="character" w:styleId="Strong">
    <w:name w:val="Strong"/>
    <w:basedOn w:val="DefaultParagraphFont"/>
    <w:uiPriority w:val="99"/>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 w:type="paragraph" w:customStyle="1" w:styleId="Default">
    <w:name w:val="Default"/>
    <w:rsid w:val="00F041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59897">
      <w:bodyDiv w:val="1"/>
      <w:marLeft w:val="0"/>
      <w:marRight w:val="0"/>
      <w:marTop w:val="0"/>
      <w:marBottom w:val="0"/>
      <w:divBdr>
        <w:top w:val="none" w:sz="0" w:space="0" w:color="auto"/>
        <w:left w:val="none" w:sz="0" w:space="0" w:color="auto"/>
        <w:bottom w:val="none" w:sz="0" w:space="0" w:color="auto"/>
        <w:right w:val="none" w:sz="0" w:space="0" w:color="auto"/>
      </w:divBdr>
      <w:divsChild>
        <w:div w:id="12067962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5233779">
              <w:marLeft w:val="0"/>
              <w:marRight w:val="0"/>
              <w:marTop w:val="0"/>
              <w:marBottom w:val="0"/>
              <w:divBdr>
                <w:top w:val="none" w:sz="0" w:space="0" w:color="auto"/>
                <w:left w:val="none" w:sz="0" w:space="0" w:color="auto"/>
                <w:bottom w:val="none" w:sz="0" w:space="0" w:color="auto"/>
                <w:right w:val="none" w:sz="0" w:space="0" w:color="auto"/>
              </w:divBdr>
              <w:divsChild>
                <w:div w:id="603273381">
                  <w:blockQuote w:val="1"/>
                  <w:marLeft w:val="75"/>
                  <w:marRight w:val="0"/>
                  <w:marTop w:val="150"/>
                  <w:marBottom w:val="150"/>
                  <w:divBdr>
                    <w:top w:val="none" w:sz="0" w:space="0" w:color="auto"/>
                    <w:left w:val="single" w:sz="6" w:space="8" w:color="FC2C38"/>
                    <w:bottom w:val="none" w:sz="0" w:space="0" w:color="auto"/>
                    <w:right w:val="none" w:sz="0" w:space="0" w:color="auto"/>
                  </w:divBdr>
                  <w:divsChild>
                    <w:div w:id="214973872">
                      <w:marLeft w:val="0"/>
                      <w:marRight w:val="0"/>
                      <w:marTop w:val="0"/>
                      <w:marBottom w:val="0"/>
                      <w:divBdr>
                        <w:top w:val="none" w:sz="0" w:space="0" w:color="auto"/>
                        <w:left w:val="none" w:sz="0" w:space="0" w:color="auto"/>
                        <w:bottom w:val="none" w:sz="0" w:space="0" w:color="auto"/>
                        <w:right w:val="none" w:sz="0" w:space="0" w:color="auto"/>
                      </w:divBdr>
                      <w:divsChild>
                        <w:div w:id="86274156">
                          <w:marLeft w:val="0"/>
                          <w:marRight w:val="0"/>
                          <w:marTop w:val="0"/>
                          <w:marBottom w:val="0"/>
                          <w:divBdr>
                            <w:top w:val="none" w:sz="0" w:space="0" w:color="auto"/>
                            <w:left w:val="none" w:sz="0" w:space="0" w:color="auto"/>
                            <w:bottom w:val="none" w:sz="0" w:space="0" w:color="auto"/>
                            <w:right w:val="none" w:sz="0" w:space="0" w:color="auto"/>
                          </w:divBdr>
                          <w:divsChild>
                            <w:div w:id="1497110606">
                              <w:marLeft w:val="0"/>
                              <w:marRight w:val="0"/>
                              <w:marTop w:val="0"/>
                              <w:marBottom w:val="0"/>
                              <w:divBdr>
                                <w:top w:val="none" w:sz="0" w:space="0" w:color="auto"/>
                                <w:left w:val="none" w:sz="0" w:space="0" w:color="auto"/>
                                <w:bottom w:val="none" w:sz="0" w:space="0" w:color="auto"/>
                                <w:right w:val="none" w:sz="0" w:space="0" w:color="auto"/>
                              </w:divBdr>
                              <w:divsChild>
                                <w:div w:id="2106070927">
                                  <w:marLeft w:val="0"/>
                                  <w:marRight w:val="0"/>
                                  <w:marTop w:val="0"/>
                                  <w:marBottom w:val="0"/>
                                  <w:divBdr>
                                    <w:top w:val="none" w:sz="0" w:space="0" w:color="auto"/>
                                    <w:left w:val="none" w:sz="0" w:space="0" w:color="auto"/>
                                    <w:bottom w:val="none" w:sz="0" w:space="0" w:color="auto"/>
                                    <w:right w:val="none" w:sz="0" w:space="0" w:color="auto"/>
                                  </w:divBdr>
                                  <w:divsChild>
                                    <w:div w:id="206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546992010">
      <w:bodyDiv w:val="1"/>
      <w:marLeft w:val="0"/>
      <w:marRight w:val="0"/>
      <w:marTop w:val="0"/>
      <w:marBottom w:val="0"/>
      <w:divBdr>
        <w:top w:val="none" w:sz="0" w:space="0" w:color="auto"/>
        <w:left w:val="none" w:sz="0" w:space="0" w:color="auto"/>
        <w:bottom w:val="none" w:sz="0" w:space="0" w:color="auto"/>
        <w:right w:val="none" w:sz="0" w:space="0" w:color="auto"/>
      </w:divBdr>
      <w:divsChild>
        <w:div w:id="103056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3523">
              <w:marLeft w:val="0"/>
              <w:marRight w:val="0"/>
              <w:marTop w:val="0"/>
              <w:marBottom w:val="0"/>
              <w:divBdr>
                <w:top w:val="none" w:sz="0" w:space="0" w:color="auto"/>
                <w:left w:val="none" w:sz="0" w:space="0" w:color="auto"/>
                <w:bottom w:val="none" w:sz="0" w:space="0" w:color="auto"/>
                <w:right w:val="none" w:sz="0" w:space="0" w:color="auto"/>
              </w:divBdr>
              <w:divsChild>
                <w:div w:id="19807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724">
      <w:bodyDiv w:val="1"/>
      <w:marLeft w:val="0"/>
      <w:marRight w:val="0"/>
      <w:marTop w:val="0"/>
      <w:marBottom w:val="0"/>
      <w:divBdr>
        <w:top w:val="none" w:sz="0" w:space="0" w:color="auto"/>
        <w:left w:val="none" w:sz="0" w:space="0" w:color="auto"/>
        <w:bottom w:val="none" w:sz="0" w:space="0" w:color="auto"/>
        <w:right w:val="none" w:sz="0" w:space="0" w:color="auto"/>
      </w:divBdr>
      <w:divsChild>
        <w:div w:id="207927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343B-9606-4FD4-9224-68BAADFB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2</cp:revision>
  <cp:lastPrinted>2020-02-04T15:20:00Z</cp:lastPrinted>
  <dcterms:created xsi:type="dcterms:W3CDTF">2020-04-17T09:52:00Z</dcterms:created>
  <dcterms:modified xsi:type="dcterms:W3CDTF">2020-04-17T09:52:00Z</dcterms:modified>
</cp:coreProperties>
</file>