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BBBA" w14:textId="7418C069" w:rsidR="006348DF" w:rsidRPr="00EC634B" w:rsidRDefault="006348DF">
      <w:pPr>
        <w:rPr>
          <w:rFonts w:ascii="Calibri" w:hAnsi="Calibri" w:cs="Calibri"/>
          <w:sz w:val="28"/>
          <w:szCs w:val="28"/>
        </w:rPr>
      </w:pPr>
    </w:p>
    <w:p w14:paraId="1FCCCD9D" w14:textId="3865F8D5" w:rsidR="00EC634B" w:rsidRPr="00EC634B" w:rsidRDefault="00EC634B" w:rsidP="00EC634B">
      <w:pPr>
        <w:jc w:val="center"/>
        <w:rPr>
          <w:rFonts w:ascii="Calibri" w:hAnsi="Calibri" w:cs="Calibri"/>
          <w:b/>
          <w:bCs/>
          <w:color w:val="333333"/>
          <w:sz w:val="28"/>
          <w:szCs w:val="28"/>
          <w:shd w:val="clear" w:color="auto" w:fill="FFFFFF"/>
        </w:rPr>
      </w:pPr>
      <w:r w:rsidRPr="00EC634B">
        <w:rPr>
          <w:rFonts w:ascii="Calibri" w:hAnsi="Calibri" w:cs="Calibri"/>
          <w:b/>
          <w:bCs/>
          <w:color w:val="333333"/>
          <w:sz w:val="28"/>
          <w:szCs w:val="28"/>
          <w:shd w:val="clear" w:color="auto" w:fill="FFFFFF"/>
        </w:rPr>
        <w:t>A268 TWO HOVENS, BECKLEY.</w:t>
      </w:r>
    </w:p>
    <w:p w14:paraId="758A2014" w14:textId="77777777" w:rsidR="00EC634B" w:rsidRDefault="00EC634B">
      <w:pPr>
        <w:rPr>
          <w:rFonts w:ascii="Calibri" w:hAnsi="Calibri" w:cs="Calibri"/>
          <w:color w:val="333333"/>
          <w:sz w:val="28"/>
          <w:szCs w:val="28"/>
          <w:shd w:val="clear" w:color="auto" w:fill="FFFFFF"/>
        </w:rPr>
      </w:pPr>
    </w:p>
    <w:p w14:paraId="749A7886" w14:textId="0EF8B024" w:rsidR="00EC634B" w:rsidRPr="00EC634B" w:rsidRDefault="00EC634B">
      <w:pPr>
        <w:rPr>
          <w:rFonts w:ascii="Calibri" w:hAnsi="Calibri" w:cs="Calibri"/>
          <w:sz w:val="28"/>
          <w:szCs w:val="28"/>
        </w:rPr>
      </w:pPr>
      <w:r>
        <w:rPr>
          <w:rFonts w:ascii="Calibri" w:hAnsi="Calibri" w:cs="Calibri"/>
          <w:color w:val="333333"/>
          <w:sz w:val="28"/>
          <w:szCs w:val="28"/>
          <w:shd w:val="clear" w:color="auto" w:fill="FFFFFF"/>
        </w:rPr>
        <w:t>C</w:t>
      </w:r>
      <w:r w:rsidRPr="00EC634B">
        <w:rPr>
          <w:rFonts w:ascii="Calibri" w:hAnsi="Calibri" w:cs="Calibri"/>
          <w:color w:val="333333"/>
          <w:sz w:val="28"/>
          <w:szCs w:val="28"/>
          <w:shd w:val="clear" w:color="auto" w:fill="FFFFFF"/>
        </w:rPr>
        <w:t xml:space="preserve">arriageway preservation works on the A268 Two </w:t>
      </w:r>
      <w:proofErr w:type="spellStart"/>
      <w:r w:rsidRPr="00EC634B">
        <w:rPr>
          <w:rFonts w:ascii="Calibri" w:hAnsi="Calibri" w:cs="Calibri"/>
          <w:color w:val="333333"/>
          <w:sz w:val="28"/>
          <w:szCs w:val="28"/>
          <w:shd w:val="clear" w:color="auto" w:fill="FFFFFF"/>
        </w:rPr>
        <w:t>Hovens</w:t>
      </w:r>
      <w:proofErr w:type="spellEnd"/>
      <w:r w:rsidRPr="00EC634B">
        <w:rPr>
          <w:rFonts w:ascii="Calibri" w:hAnsi="Calibri" w:cs="Calibri"/>
          <w:color w:val="333333"/>
          <w:sz w:val="28"/>
          <w:szCs w:val="28"/>
          <w:shd w:val="clear" w:color="auto" w:fill="FFFFFF"/>
        </w:rPr>
        <w:t>, Beckley.</w:t>
      </w:r>
      <w:r w:rsidRPr="00EC634B">
        <w:rPr>
          <w:rFonts w:ascii="Calibri" w:hAnsi="Calibri" w:cs="Calibri"/>
          <w:color w:val="333333"/>
          <w:sz w:val="28"/>
          <w:szCs w:val="28"/>
        </w:rPr>
        <w:br/>
      </w:r>
      <w:r w:rsidRPr="00EC634B">
        <w:rPr>
          <w:rFonts w:ascii="Calibri" w:hAnsi="Calibri" w:cs="Calibri"/>
          <w:color w:val="333333"/>
          <w:sz w:val="28"/>
          <w:szCs w:val="28"/>
        </w:rPr>
        <w:br/>
      </w:r>
      <w:r w:rsidRPr="00EC634B">
        <w:rPr>
          <w:rFonts w:ascii="Calibri" w:hAnsi="Calibri" w:cs="Calibri"/>
          <w:color w:val="333333"/>
          <w:sz w:val="28"/>
          <w:szCs w:val="28"/>
          <w:shd w:val="clear" w:color="auto" w:fill="FFFFFF"/>
        </w:rPr>
        <w:t xml:space="preserve">The process involves spraying the road surface with a preservative treatment which contains </w:t>
      </w:r>
      <w:proofErr w:type="spellStart"/>
      <w:r w:rsidRPr="00EC634B">
        <w:rPr>
          <w:rFonts w:ascii="Calibri" w:hAnsi="Calibri" w:cs="Calibri"/>
          <w:color w:val="333333"/>
          <w:sz w:val="28"/>
          <w:szCs w:val="28"/>
          <w:shd w:val="clear" w:color="auto" w:fill="FFFFFF"/>
        </w:rPr>
        <w:t>gilsonite</w:t>
      </w:r>
      <w:proofErr w:type="spellEnd"/>
      <w:r w:rsidRPr="00EC634B">
        <w:rPr>
          <w:rFonts w:ascii="Calibri" w:hAnsi="Calibri" w:cs="Calibri"/>
          <w:color w:val="333333"/>
          <w:sz w:val="28"/>
          <w:szCs w:val="28"/>
          <w:shd w:val="clear" w:color="auto" w:fill="FFFFFF"/>
        </w:rPr>
        <w:t xml:space="preserve"> resin, a natural bitumen which seals and strengthens the road surface. The treatment stops further deterioration of the road surface and helps avoid the need for additional repairs for up to five years.</w:t>
      </w:r>
      <w:r w:rsidRPr="00EC634B">
        <w:rPr>
          <w:rFonts w:ascii="Calibri" w:hAnsi="Calibri" w:cs="Calibri"/>
          <w:color w:val="333333"/>
          <w:sz w:val="28"/>
          <w:szCs w:val="28"/>
        </w:rPr>
        <w:br/>
      </w:r>
      <w:r w:rsidRPr="00EC634B">
        <w:rPr>
          <w:rFonts w:ascii="Calibri" w:hAnsi="Calibri" w:cs="Calibri"/>
          <w:color w:val="333333"/>
          <w:sz w:val="28"/>
          <w:szCs w:val="28"/>
        </w:rPr>
        <w:br/>
      </w:r>
      <w:r w:rsidRPr="00EC634B">
        <w:rPr>
          <w:rFonts w:ascii="Calibri" w:hAnsi="Calibri" w:cs="Calibri"/>
          <w:color w:val="333333"/>
          <w:sz w:val="28"/>
          <w:szCs w:val="28"/>
          <w:shd w:val="clear" w:color="auto" w:fill="FFFFFF"/>
        </w:rPr>
        <w:t>Work will take place on Wednesday 13th October. This date is subject to change subject to change depending on the weather. We will update our website and signage on site with any date changes.</w:t>
      </w:r>
      <w:r w:rsidRPr="00EC634B">
        <w:rPr>
          <w:rFonts w:ascii="Calibri" w:hAnsi="Calibri" w:cs="Calibri"/>
          <w:color w:val="333333"/>
          <w:sz w:val="28"/>
          <w:szCs w:val="28"/>
        </w:rPr>
        <w:br/>
      </w:r>
      <w:r w:rsidRPr="00EC634B">
        <w:rPr>
          <w:rFonts w:ascii="Calibri" w:hAnsi="Calibri" w:cs="Calibri"/>
          <w:color w:val="333333"/>
          <w:sz w:val="28"/>
          <w:szCs w:val="28"/>
        </w:rPr>
        <w:br/>
      </w:r>
      <w:r w:rsidRPr="00EC634B">
        <w:rPr>
          <w:rFonts w:ascii="Calibri" w:hAnsi="Calibri" w:cs="Calibri"/>
          <w:color w:val="333333"/>
          <w:sz w:val="28"/>
          <w:szCs w:val="28"/>
          <w:shd w:val="clear" w:color="auto" w:fill="FFFFFF"/>
        </w:rPr>
        <w:t xml:space="preserve">The A268 will be closed to through traffic for a period between 7pm and 6am from Main Street to outside </w:t>
      </w:r>
      <w:proofErr w:type="spellStart"/>
      <w:r w:rsidRPr="00EC634B">
        <w:rPr>
          <w:rFonts w:ascii="Calibri" w:hAnsi="Calibri" w:cs="Calibri"/>
          <w:color w:val="333333"/>
          <w:sz w:val="28"/>
          <w:szCs w:val="28"/>
          <w:shd w:val="clear" w:color="auto" w:fill="FFFFFF"/>
        </w:rPr>
        <w:t>Oxney</w:t>
      </w:r>
      <w:proofErr w:type="spellEnd"/>
      <w:r w:rsidRPr="00EC634B">
        <w:rPr>
          <w:rFonts w:ascii="Calibri" w:hAnsi="Calibri" w:cs="Calibri"/>
          <w:color w:val="333333"/>
          <w:sz w:val="28"/>
          <w:szCs w:val="28"/>
          <w:shd w:val="clear" w:color="auto" w:fill="FFFFFF"/>
        </w:rPr>
        <w:t xml:space="preserve"> View. A suitable diversion route will be signed on site.</w:t>
      </w:r>
      <w:r w:rsidRPr="00EC634B">
        <w:rPr>
          <w:rFonts w:ascii="Calibri" w:hAnsi="Calibri" w:cs="Calibri"/>
          <w:color w:val="333333"/>
          <w:sz w:val="28"/>
          <w:szCs w:val="28"/>
        </w:rPr>
        <w:br/>
      </w:r>
      <w:r w:rsidRPr="00EC634B">
        <w:rPr>
          <w:rFonts w:ascii="Calibri" w:hAnsi="Calibri" w:cs="Calibri"/>
          <w:color w:val="333333"/>
          <w:sz w:val="28"/>
          <w:szCs w:val="28"/>
        </w:rPr>
        <w:br/>
      </w:r>
      <w:r w:rsidRPr="00EC634B">
        <w:rPr>
          <w:rFonts w:ascii="Calibri" w:hAnsi="Calibri" w:cs="Calibri"/>
          <w:color w:val="333333"/>
          <w:sz w:val="28"/>
          <w:szCs w:val="28"/>
          <w:shd w:val="clear" w:color="auto" w:fill="FFFFFF"/>
        </w:rPr>
        <w:t>Please also see our website for information about this work: </w:t>
      </w:r>
      <w:hyperlink r:id="rId4" w:tgtFrame="_blank" w:history="1">
        <w:r w:rsidRPr="00EC634B">
          <w:rPr>
            <w:rStyle w:val="Hyperlink"/>
            <w:rFonts w:ascii="Calibri" w:hAnsi="Calibri" w:cs="Calibri"/>
            <w:color w:val="0069A6"/>
            <w:sz w:val="28"/>
            <w:szCs w:val="28"/>
            <w:shd w:val="clear" w:color="auto" w:fill="FFFFFF"/>
          </w:rPr>
          <w:t>https://www.eastsussexhighways.com/highway-schemes/two-hovens-preservation</w:t>
        </w:r>
      </w:hyperlink>
    </w:p>
    <w:sectPr w:rsidR="00EC634B" w:rsidRPr="00EC634B" w:rsidSect="008575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4B"/>
    <w:rsid w:val="0011627C"/>
    <w:rsid w:val="003E43D8"/>
    <w:rsid w:val="006348DF"/>
    <w:rsid w:val="0076584B"/>
    <w:rsid w:val="00857500"/>
    <w:rsid w:val="009C717F"/>
    <w:rsid w:val="00BF0B13"/>
    <w:rsid w:val="00EC6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A643"/>
  <w15:chartTrackingRefBased/>
  <w15:docId w15:val="{CC1C204E-115C-4B31-B565-2E58BF56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3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astsussexhighways.com/highway-schemes/two-hovens-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ades</dc:creator>
  <cp:keywords/>
  <dc:description/>
  <cp:lastModifiedBy>valerie ades</cp:lastModifiedBy>
  <cp:revision>1</cp:revision>
  <dcterms:created xsi:type="dcterms:W3CDTF">2021-09-23T12:08:00Z</dcterms:created>
  <dcterms:modified xsi:type="dcterms:W3CDTF">2021-09-23T12:09:00Z</dcterms:modified>
</cp:coreProperties>
</file>