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E34E" w14:textId="775C10C1" w:rsidR="006348DF" w:rsidRDefault="006348DF"/>
    <w:p w14:paraId="3C0E0791" w14:textId="77777777" w:rsidR="00F21569" w:rsidRPr="00F21569" w:rsidRDefault="00F21569" w:rsidP="00F21569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2B3245"/>
          <w:kern w:val="36"/>
          <w:sz w:val="32"/>
          <w:szCs w:val="32"/>
          <w:lang w:eastAsia="en-GB"/>
        </w:rPr>
      </w:pPr>
      <w:r w:rsidRPr="00F21569">
        <w:rPr>
          <w:rFonts w:ascii="Arial" w:eastAsia="Times New Roman" w:hAnsi="Arial" w:cs="Arial"/>
          <w:color w:val="2B3245"/>
          <w:kern w:val="36"/>
          <w:sz w:val="32"/>
          <w:szCs w:val="32"/>
          <w:lang w:eastAsia="en-GB"/>
        </w:rPr>
        <w:t>Main Street, Beckley - Drainage Works</w:t>
      </w:r>
    </w:p>
    <w:p w14:paraId="01450751" w14:textId="77777777" w:rsidR="00F21569" w:rsidRPr="00F21569" w:rsidRDefault="00F21569" w:rsidP="00F21569">
      <w:pPr>
        <w:shd w:val="clear" w:color="auto" w:fill="FFFFFF"/>
        <w:jc w:val="center"/>
        <w:rPr>
          <w:rFonts w:ascii="Roboto" w:eastAsia="Times New Roman" w:hAnsi="Roboto" w:cs="Arial"/>
          <w:color w:val="2B3245"/>
          <w:sz w:val="32"/>
          <w:szCs w:val="32"/>
          <w:lang w:eastAsia="en-GB"/>
        </w:rPr>
      </w:pPr>
      <w:r w:rsidRPr="00F21569">
        <w:rPr>
          <w:rFonts w:ascii="Roboto" w:eastAsia="Times New Roman" w:hAnsi="Roboto" w:cs="Arial"/>
          <w:color w:val="2B3245"/>
          <w:sz w:val="32"/>
          <w:szCs w:val="32"/>
          <w:lang w:eastAsia="en-GB"/>
        </w:rPr>
        <w:t>Monday 13th December 2021 for 5 Days</w:t>
      </w:r>
    </w:p>
    <w:p w14:paraId="50366666" w14:textId="77777777" w:rsidR="00F21569" w:rsidRPr="00F21569" w:rsidRDefault="00F21569" w:rsidP="00F21569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color w:val="2B3245"/>
          <w:kern w:val="36"/>
          <w:sz w:val="32"/>
          <w:szCs w:val="32"/>
          <w:lang w:eastAsia="en-GB"/>
        </w:rPr>
      </w:pPr>
      <w:r w:rsidRPr="00F21569">
        <w:rPr>
          <w:rFonts w:ascii="Arial" w:eastAsia="Times New Roman" w:hAnsi="Arial" w:cs="Arial"/>
          <w:color w:val="2B3245"/>
          <w:kern w:val="36"/>
          <w:sz w:val="32"/>
          <w:szCs w:val="32"/>
          <w:lang w:eastAsia="en-GB"/>
        </w:rPr>
        <w:t>Scheme Location:</w:t>
      </w:r>
    </w:p>
    <w:p w14:paraId="520324D5" w14:textId="035AA495" w:rsidR="00F21569" w:rsidRPr="00F21569" w:rsidRDefault="00F21569" w:rsidP="00F2156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Arial"/>
          <w:color w:val="2B3245"/>
          <w:sz w:val="24"/>
          <w:szCs w:val="24"/>
          <w:lang w:eastAsia="en-GB"/>
        </w:rPr>
      </w:pPr>
      <w:r w:rsidRPr="00F21569">
        <w:rPr>
          <w:rFonts w:ascii="Roboto" w:eastAsia="Times New Roman" w:hAnsi="Roboto" w:cs="Arial"/>
          <w:noProof/>
          <w:color w:val="2B3245"/>
          <w:sz w:val="24"/>
          <w:szCs w:val="24"/>
          <w:lang w:eastAsia="en-GB"/>
        </w:rPr>
        <w:drawing>
          <wp:inline distT="0" distB="0" distL="0" distR="0" wp14:anchorId="50EE9471" wp14:editId="2DC89721">
            <wp:extent cx="4581525" cy="3219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8D326" w14:textId="77777777" w:rsidR="00F21569" w:rsidRPr="00F21569" w:rsidRDefault="00F21569" w:rsidP="00F21569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2B3245"/>
          <w:sz w:val="54"/>
          <w:szCs w:val="54"/>
          <w:lang w:eastAsia="en-GB"/>
        </w:rPr>
      </w:pPr>
      <w:r w:rsidRPr="00F21569">
        <w:rPr>
          <w:rFonts w:ascii="Arial" w:eastAsia="Times New Roman" w:hAnsi="Arial" w:cs="Arial"/>
          <w:color w:val="2B3245"/>
          <w:sz w:val="54"/>
          <w:szCs w:val="54"/>
          <w:lang w:eastAsia="en-GB"/>
        </w:rPr>
        <w:t>Scheme Information:</w:t>
      </w:r>
    </w:p>
    <w:p w14:paraId="30B9357E" w14:textId="77777777" w:rsidR="00F21569" w:rsidRPr="00F21569" w:rsidRDefault="00F21569" w:rsidP="00F21569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2B3245"/>
          <w:sz w:val="36"/>
          <w:szCs w:val="36"/>
          <w:lang w:eastAsia="en-GB"/>
        </w:rPr>
      </w:pPr>
      <w:r w:rsidRPr="00F21569">
        <w:rPr>
          <w:rFonts w:ascii="Arial" w:eastAsia="Times New Roman" w:hAnsi="Arial" w:cs="Arial"/>
          <w:color w:val="2B3245"/>
          <w:sz w:val="36"/>
          <w:szCs w:val="36"/>
          <w:lang w:eastAsia="en-GB"/>
        </w:rPr>
        <w:t>What works are taking place?</w:t>
      </w:r>
    </w:p>
    <w:p w14:paraId="4C45F0B3" w14:textId="77777777" w:rsidR="00F21569" w:rsidRPr="00F21569" w:rsidRDefault="00F21569" w:rsidP="00F2156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Arial"/>
          <w:color w:val="2B3245"/>
          <w:sz w:val="24"/>
          <w:szCs w:val="24"/>
          <w:lang w:eastAsia="en-GB"/>
        </w:rPr>
      </w:pPr>
      <w:r w:rsidRPr="00F21569">
        <w:rPr>
          <w:rFonts w:ascii="Roboto" w:eastAsia="Times New Roman" w:hAnsi="Roboto" w:cs="Arial"/>
          <w:color w:val="2B3245"/>
          <w:sz w:val="24"/>
          <w:szCs w:val="24"/>
          <w:lang w:eastAsia="en-GB"/>
        </w:rPr>
        <w:t>We will be carrying out drainage works on Main Street, Beckley.</w:t>
      </w:r>
    </w:p>
    <w:p w14:paraId="322FD945" w14:textId="77777777" w:rsidR="00F21569" w:rsidRPr="00F21569" w:rsidRDefault="00F21569" w:rsidP="00F21569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2B3245"/>
          <w:sz w:val="36"/>
          <w:szCs w:val="36"/>
          <w:lang w:eastAsia="en-GB"/>
        </w:rPr>
      </w:pPr>
      <w:r w:rsidRPr="00F21569">
        <w:rPr>
          <w:rFonts w:ascii="Arial" w:eastAsia="Times New Roman" w:hAnsi="Arial" w:cs="Arial"/>
          <w:color w:val="2B3245"/>
          <w:sz w:val="36"/>
          <w:szCs w:val="36"/>
          <w:lang w:eastAsia="en-GB"/>
        </w:rPr>
        <w:t>When will these works start?</w:t>
      </w:r>
    </w:p>
    <w:p w14:paraId="70AF0886" w14:textId="77777777" w:rsidR="00F21569" w:rsidRPr="00F21569" w:rsidRDefault="00F21569" w:rsidP="00F21569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Arial"/>
          <w:color w:val="FF0000"/>
          <w:sz w:val="24"/>
          <w:szCs w:val="24"/>
          <w:lang w:eastAsia="en-GB"/>
        </w:rPr>
      </w:pPr>
      <w:r w:rsidRPr="00F21569">
        <w:rPr>
          <w:rFonts w:ascii="Roboto" w:eastAsia="Times New Roman" w:hAnsi="Roboto" w:cs="Arial"/>
          <w:color w:val="2B3245"/>
          <w:sz w:val="24"/>
          <w:szCs w:val="24"/>
          <w:lang w:eastAsia="en-GB"/>
        </w:rPr>
        <w:t xml:space="preserve">Work will start on </w:t>
      </w:r>
      <w:r w:rsidRPr="00F21569">
        <w:rPr>
          <w:rFonts w:ascii="Roboto" w:eastAsia="Times New Roman" w:hAnsi="Roboto" w:cs="Arial"/>
          <w:b/>
          <w:bCs/>
          <w:color w:val="FF0000"/>
          <w:sz w:val="28"/>
          <w:szCs w:val="28"/>
          <w:lang w:eastAsia="en-GB"/>
        </w:rPr>
        <w:t>Monday 13th December 2021</w:t>
      </w:r>
      <w:r w:rsidRPr="00F21569">
        <w:rPr>
          <w:rFonts w:ascii="Roboto" w:eastAsia="Times New Roman" w:hAnsi="Roboto" w:cs="Arial"/>
          <w:color w:val="FF0000"/>
          <w:sz w:val="24"/>
          <w:szCs w:val="24"/>
          <w:lang w:eastAsia="en-GB"/>
        </w:rPr>
        <w:t xml:space="preserve"> and continue for five days.</w:t>
      </w:r>
    </w:p>
    <w:p w14:paraId="05E7026E" w14:textId="77777777" w:rsidR="00F21569" w:rsidRPr="00F21569" w:rsidRDefault="00F21569" w:rsidP="00F21569">
      <w:pPr>
        <w:shd w:val="clear" w:color="auto" w:fill="FFFFFF"/>
        <w:spacing w:before="100" w:beforeAutospacing="1"/>
        <w:outlineLvl w:val="2"/>
        <w:rPr>
          <w:rFonts w:ascii="Arial" w:eastAsia="Times New Roman" w:hAnsi="Arial" w:cs="Arial"/>
          <w:color w:val="F94B4B"/>
          <w:sz w:val="36"/>
          <w:szCs w:val="36"/>
          <w:lang w:eastAsia="en-GB"/>
        </w:rPr>
      </w:pPr>
      <w:r w:rsidRPr="00F21569">
        <w:rPr>
          <w:rFonts w:ascii="Arial" w:eastAsia="Times New Roman" w:hAnsi="Arial" w:cs="Arial"/>
          <w:color w:val="F94B4B"/>
          <w:sz w:val="36"/>
          <w:szCs w:val="36"/>
          <w:lang w:eastAsia="en-GB"/>
        </w:rPr>
        <w:t>Traffic Management</w:t>
      </w:r>
    </w:p>
    <w:p w14:paraId="0A54F248" w14:textId="1E4520D7" w:rsidR="00F21569" w:rsidRDefault="00F21569" w:rsidP="00F21569">
      <w:pPr>
        <w:shd w:val="clear" w:color="auto" w:fill="FFFFFF"/>
        <w:spacing w:after="100" w:afterAutospacing="1"/>
        <w:rPr>
          <w:rFonts w:ascii="Roboto" w:eastAsia="Times New Roman" w:hAnsi="Roboto" w:cs="Arial"/>
          <w:color w:val="2B3245"/>
          <w:sz w:val="24"/>
          <w:szCs w:val="24"/>
          <w:lang w:eastAsia="en-GB"/>
        </w:rPr>
      </w:pPr>
      <w:r w:rsidRPr="00F21569">
        <w:rPr>
          <w:rFonts w:ascii="Roboto" w:eastAsia="Times New Roman" w:hAnsi="Roboto" w:cs="Arial"/>
          <w:color w:val="2B3245"/>
          <w:sz w:val="24"/>
          <w:szCs w:val="24"/>
          <w:lang w:eastAsia="en-GB"/>
        </w:rPr>
        <w:t xml:space="preserve">Main Street will remain open with temporary traffic lights and parking restrictions in place between </w:t>
      </w:r>
      <w:proofErr w:type="spellStart"/>
      <w:r w:rsidRPr="00F21569">
        <w:rPr>
          <w:rFonts w:ascii="Roboto" w:eastAsia="Times New Roman" w:hAnsi="Roboto" w:cs="Arial"/>
          <w:color w:val="2B3245"/>
          <w:sz w:val="24"/>
          <w:szCs w:val="24"/>
          <w:lang w:eastAsia="en-GB"/>
        </w:rPr>
        <w:t>Whitehorns</w:t>
      </w:r>
      <w:proofErr w:type="spellEnd"/>
      <w:r w:rsidRPr="00F21569">
        <w:rPr>
          <w:rFonts w:ascii="Roboto" w:eastAsia="Times New Roman" w:hAnsi="Roboto" w:cs="Arial"/>
          <w:color w:val="2B3245"/>
          <w:sz w:val="24"/>
          <w:szCs w:val="24"/>
          <w:lang w:eastAsia="en-GB"/>
        </w:rPr>
        <w:t xml:space="preserve"> &amp; Brick Kiln Cottage. There will be ‘no parking’ signs and cones on site to advise where parking is restricted.</w:t>
      </w:r>
    </w:p>
    <w:p w14:paraId="6F09C784" w14:textId="352657E6" w:rsidR="005D6594" w:rsidRPr="00F21569" w:rsidRDefault="005D6594" w:rsidP="00F21569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2B3245"/>
          <w:sz w:val="24"/>
          <w:szCs w:val="24"/>
          <w:lang w:eastAsia="en-GB"/>
        </w:rPr>
      </w:pPr>
      <w:r w:rsidRPr="005D659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Please also see our website for information about these works: </w:t>
      </w:r>
      <w:hyperlink r:id="rId6" w:tgtFrame="_blank" w:history="1">
        <w:r w:rsidRPr="005D6594">
          <w:rPr>
            <w:rStyle w:val="Hyperlink"/>
            <w:rFonts w:ascii="Calibri" w:hAnsi="Calibri" w:cs="Calibri"/>
            <w:color w:val="0069A6"/>
            <w:sz w:val="24"/>
            <w:szCs w:val="24"/>
            <w:shd w:val="clear" w:color="auto" w:fill="FFFFFF"/>
          </w:rPr>
          <w:t>https://www.eastsussexhighways.com/highway-schemes/main-street-beckley-drainage</w:t>
        </w:r>
      </w:hyperlink>
    </w:p>
    <w:p w14:paraId="330B9E0A" w14:textId="77777777" w:rsidR="005D6594" w:rsidRDefault="005D6594" w:rsidP="00F21569">
      <w:pPr>
        <w:shd w:val="clear" w:color="auto" w:fill="FFFFFF"/>
        <w:rPr>
          <w:rFonts w:ascii="Roboto" w:eastAsia="Times New Roman" w:hAnsi="Roboto" w:cs="Arial"/>
          <w:b/>
          <w:bCs/>
          <w:color w:val="2B3245"/>
          <w:sz w:val="23"/>
          <w:szCs w:val="23"/>
          <w:lang w:eastAsia="en-GB"/>
        </w:rPr>
      </w:pPr>
    </w:p>
    <w:p w14:paraId="77DF7019" w14:textId="2AAFBDA8" w:rsidR="00F21569" w:rsidRPr="00F21569" w:rsidRDefault="00F21569" w:rsidP="00F21569">
      <w:pPr>
        <w:shd w:val="clear" w:color="auto" w:fill="FFFFFF"/>
        <w:rPr>
          <w:rFonts w:ascii="Roboto" w:eastAsia="Times New Roman" w:hAnsi="Roboto" w:cs="Arial"/>
          <w:color w:val="2B3245"/>
          <w:sz w:val="23"/>
          <w:szCs w:val="23"/>
          <w:lang w:eastAsia="en-GB"/>
        </w:rPr>
      </w:pPr>
      <w:r w:rsidRPr="00F21569">
        <w:rPr>
          <w:rFonts w:ascii="Roboto" w:eastAsia="Times New Roman" w:hAnsi="Roboto" w:cs="Arial"/>
          <w:b/>
          <w:bCs/>
          <w:color w:val="2B3245"/>
          <w:sz w:val="23"/>
          <w:szCs w:val="23"/>
          <w:lang w:eastAsia="en-GB"/>
        </w:rPr>
        <w:t>Feedback: </w:t>
      </w:r>
      <w:r w:rsidRPr="00F21569">
        <w:rPr>
          <w:rFonts w:ascii="Roboto" w:eastAsia="Times New Roman" w:hAnsi="Roboto" w:cs="Arial"/>
          <w:color w:val="2B3245"/>
          <w:sz w:val="23"/>
          <w:szCs w:val="23"/>
          <w:lang w:eastAsia="en-GB"/>
        </w:rPr>
        <w:t>Let us know how we did by </w:t>
      </w:r>
      <w:hyperlink r:id="rId7" w:history="1">
        <w:r w:rsidRPr="00F21569">
          <w:rPr>
            <w:rFonts w:ascii="Roboto" w:eastAsia="Times New Roman" w:hAnsi="Roboto" w:cs="Arial"/>
            <w:color w:val="0075A2"/>
            <w:sz w:val="23"/>
            <w:szCs w:val="23"/>
            <w:u w:val="single"/>
            <w:lang w:eastAsia="en-GB"/>
          </w:rPr>
          <w:t>leaving us feedback.</w:t>
        </w:r>
      </w:hyperlink>
    </w:p>
    <w:p w14:paraId="36EBA8AD" w14:textId="77777777" w:rsidR="00F21569" w:rsidRDefault="00F21569"/>
    <w:sectPr w:rsidR="00F21569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4BB9"/>
    <w:multiLevelType w:val="multilevel"/>
    <w:tmpl w:val="629E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1678D"/>
    <w:multiLevelType w:val="multilevel"/>
    <w:tmpl w:val="D05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69"/>
    <w:rsid w:val="0011627C"/>
    <w:rsid w:val="003E43D8"/>
    <w:rsid w:val="005D6594"/>
    <w:rsid w:val="006348DF"/>
    <w:rsid w:val="0076584B"/>
    <w:rsid w:val="00857500"/>
    <w:rsid w:val="009C717F"/>
    <w:rsid w:val="00BF0B13"/>
    <w:rsid w:val="00F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801A"/>
  <w15:chartTrackingRefBased/>
  <w15:docId w15:val="{F1B0152F-533C-4C5C-857E-CF4EFEEC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5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5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5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5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56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5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15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terial-icons">
    <w:name w:val="material-icons"/>
    <w:basedOn w:val="DefaultParagraphFont"/>
    <w:rsid w:val="00F21569"/>
  </w:style>
  <w:style w:type="character" w:customStyle="1" w:styleId="feedback-text">
    <w:name w:val="feedback-text"/>
    <w:basedOn w:val="DefaultParagraphFont"/>
    <w:rsid w:val="00F21569"/>
  </w:style>
  <w:style w:type="character" w:customStyle="1" w:styleId="live-text">
    <w:name w:val="live-text"/>
    <w:basedOn w:val="DefaultParagraphFont"/>
    <w:rsid w:val="00F21569"/>
  </w:style>
  <w:style w:type="paragraph" w:customStyle="1" w:styleId="menu-pluginitem-7259a4f7">
    <w:name w:val="menu-plugin__item-7259a4f7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fe0c03c1">
    <w:name w:val="menu-plugin__item-fe0c03c1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b79e2142">
    <w:name w:val="menu-plugin__item-b79e2142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424d1d0c">
    <w:name w:val="menu-plugin__item-424d1d0c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55551ade">
    <w:name w:val="menu-plugin__item-55551ade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7377df8d">
    <w:name w:val="menu-plugin__item-7377df8d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953d0366">
    <w:name w:val="menu-plugin__item-953d0366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line-icons">
    <w:name w:val="inline-icons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248edfd3">
    <w:name w:val="menu-plugin__item-248edfd3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e3fe0783">
    <w:name w:val="menu-plugin__item-e3fe0783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fb204096">
    <w:name w:val="menu-plugin__item-fb204096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344017e2">
    <w:name w:val="menu-plugin__item-344017e2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0ca7a861">
    <w:name w:val="menu-plugin__item-0ca7a861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fdf59ac4">
    <w:name w:val="menu-plugin__item-fdf59ac4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a7bb59fc">
    <w:name w:val="menu-plugin__item-a7bb59fc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4b109321">
    <w:name w:val="menu-plugin__item-4b109321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467f8aed">
    <w:name w:val="menu-plugin__item-467f8aed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pluginitem-221fb1f3">
    <w:name w:val="menu-plugin__item-221fb1f3"/>
    <w:basedOn w:val="Normal"/>
    <w:rsid w:val="00F21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3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6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95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1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0501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61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2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66669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74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2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72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1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0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9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0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1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9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12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050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80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8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7975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8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7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23" w:color="C5C4C4"/>
                                                                        <w:left w:val="single" w:sz="6" w:space="30" w:color="C5C4C4"/>
                                                                        <w:bottom w:val="single" w:sz="6" w:space="23" w:color="C5C4C4"/>
                                                                        <w:right w:val="single" w:sz="6" w:space="30" w:color="C5C4C4"/>
                                                                      </w:divBdr>
                                                                      <w:divsChild>
                                                                        <w:div w:id="24923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3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48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09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85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16182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4301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2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4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35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721362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23" w:color="C5C4C4"/>
                                                                        <w:left w:val="single" w:sz="6" w:space="30" w:color="C5C4C4"/>
                                                                        <w:bottom w:val="single" w:sz="6" w:space="23" w:color="C5C4C4"/>
                                                                        <w:right w:val="single" w:sz="6" w:space="30" w:color="C5C4C4"/>
                                                                      </w:divBdr>
                                                                      <w:divsChild>
                                                                        <w:div w:id="171943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43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1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3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4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6710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7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9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06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1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2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4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32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1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52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2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0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67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2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tsussexhighways.com/feed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sussexhighways.com/highway-schemes/main-street-beckley-drain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2</cp:revision>
  <dcterms:created xsi:type="dcterms:W3CDTF">2021-11-30T13:43:00Z</dcterms:created>
  <dcterms:modified xsi:type="dcterms:W3CDTF">2021-11-30T13:47:00Z</dcterms:modified>
</cp:coreProperties>
</file>