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7CA3" w14:textId="0050C144" w:rsidR="00917560" w:rsidRDefault="00917560" w:rsidP="00917560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BECKLEY PARISH COUNCIL</w:t>
      </w:r>
    </w:p>
    <w:p w14:paraId="7AC40EA7" w14:textId="77777777" w:rsidR="00917560" w:rsidRDefault="00917560" w:rsidP="00E3446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719EFA4" w14:textId="383C6F90" w:rsidR="00E34468" w:rsidRPr="00610406" w:rsidRDefault="00917560" w:rsidP="00E34468">
      <w:pPr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610406">
        <w:rPr>
          <w:rFonts w:ascii="Calibri" w:hAnsi="Calibri" w:cs="Calibri"/>
          <w:noProof/>
          <w:color w:val="262626" w:themeColor="text1" w:themeTint="D9"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6A5DE1C9" wp14:editId="7AE409B7">
            <wp:simplePos x="0" y="0"/>
            <wp:positionH relativeFrom="column">
              <wp:posOffset>4856480</wp:posOffset>
            </wp:positionH>
            <wp:positionV relativeFrom="paragraph">
              <wp:posOffset>613410</wp:posOffset>
            </wp:positionV>
            <wp:extent cx="1176020" cy="3422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8" t="2257" r="68782" b="90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342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468" w:rsidRPr="00610406">
        <w:rPr>
          <w:rFonts w:ascii="Calibri" w:hAnsi="Calibri" w:cs="Calibri"/>
          <w:b/>
          <w:bCs/>
          <w:sz w:val="28"/>
          <w:szCs w:val="28"/>
        </w:rPr>
        <w:t xml:space="preserve">I hereby give notice that </w:t>
      </w:r>
      <w:r w:rsidR="000E7E94">
        <w:rPr>
          <w:rFonts w:ascii="Calibri" w:hAnsi="Calibri" w:cs="Calibri"/>
          <w:b/>
          <w:bCs/>
          <w:sz w:val="28"/>
          <w:szCs w:val="28"/>
        </w:rPr>
        <w:t>you are required to attend t</w:t>
      </w:r>
      <w:r w:rsidR="00377276" w:rsidRPr="00610406">
        <w:rPr>
          <w:rFonts w:ascii="Calibri" w:hAnsi="Calibri" w:cs="Calibri"/>
          <w:b/>
          <w:bCs/>
          <w:sz w:val="28"/>
          <w:szCs w:val="28"/>
        </w:rPr>
        <w:t>he monthly meeting of</w:t>
      </w:r>
      <w:r w:rsidR="00E34468" w:rsidRPr="00610406">
        <w:rPr>
          <w:rFonts w:ascii="Calibri" w:hAnsi="Calibri" w:cs="Calibri"/>
          <w:b/>
          <w:bCs/>
          <w:sz w:val="28"/>
          <w:szCs w:val="28"/>
        </w:rPr>
        <w:t xml:space="preserve"> BECKLEY PARISH COUNCIL </w:t>
      </w:r>
      <w:r w:rsidR="000E7E94">
        <w:rPr>
          <w:rFonts w:ascii="Calibri" w:hAnsi="Calibri" w:cs="Calibri"/>
          <w:b/>
          <w:bCs/>
          <w:sz w:val="28"/>
          <w:szCs w:val="28"/>
        </w:rPr>
        <w:t xml:space="preserve">which </w:t>
      </w:r>
      <w:r w:rsidR="00E34468" w:rsidRPr="00610406">
        <w:rPr>
          <w:rFonts w:ascii="Calibri" w:hAnsi="Calibri" w:cs="Calibri"/>
          <w:b/>
          <w:bCs/>
          <w:sz w:val="28"/>
          <w:szCs w:val="28"/>
        </w:rPr>
        <w:t xml:space="preserve">will take place </w:t>
      </w:r>
      <w:r w:rsidR="00317FB0" w:rsidRPr="00610406">
        <w:rPr>
          <w:rFonts w:ascii="Calibri" w:hAnsi="Calibri" w:cs="Calibri"/>
          <w:b/>
          <w:bCs/>
          <w:color w:val="262626" w:themeColor="text1" w:themeTint="D9"/>
          <w:sz w:val="28"/>
          <w:szCs w:val="28"/>
        </w:rPr>
        <w:t xml:space="preserve">on </w:t>
      </w:r>
      <w:r w:rsidR="00377276" w:rsidRPr="00610406">
        <w:rPr>
          <w:rFonts w:ascii="Calibri" w:hAnsi="Calibri" w:cs="Calibri"/>
          <w:b/>
          <w:bCs/>
          <w:color w:val="262626" w:themeColor="text1" w:themeTint="D9"/>
          <w:sz w:val="28"/>
          <w:szCs w:val="28"/>
        </w:rPr>
        <w:t xml:space="preserve">Tuesday </w:t>
      </w:r>
      <w:r w:rsidR="006566D5">
        <w:rPr>
          <w:rFonts w:ascii="Calibri" w:hAnsi="Calibri" w:cs="Calibri"/>
          <w:b/>
          <w:bCs/>
          <w:color w:val="262626" w:themeColor="text1" w:themeTint="D9"/>
          <w:sz w:val="28"/>
          <w:szCs w:val="28"/>
        </w:rPr>
        <w:t>5</w:t>
      </w:r>
      <w:r w:rsidR="00FB5EE7">
        <w:rPr>
          <w:rFonts w:ascii="Calibri" w:hAnsi="Calibri" w:cs="Calibri"/>
          <w:b/>
          <w:bCs/>
          <w:color w:val="262626" w:themeColor="text1" w:themeTint="D9"/>
          <w:sz w:val="28"/>
          <w:szCs w:val="28"/>
        </w:rPr>
        <w:t xml:space="preserve"> July</w:t>
      </w:r>
      <w:r w:rsidR="00377276" w:rsidRPr="00610406">
        <w:rPr>
          <w:rFonts w:ascii="Calibri" w:hAnsi="Calibri" w:cs="Calibri"/>
          <w:b/>
          <w:bCs/>
          <w:color w:val="262626" w:themeColor="text1" w:themeTint="D9"/>
          <w:sz w:val="28"/>
          <w:szCs w:val="28"/>
        </w:rPr>
        <w:t xml:space="preserve"> at 7.30pm</w:t>
      </w:r>
      <w:r w:rsidR="00317FB0" w:rsidRPr="00610406">
        <w:rPr>
          <w:rFonts w:ascii="Calibri" w:hAnsi="Calibri" w:cs="Calibri"/>
          <w:b/>
          <w:bCs/>
          <w:color w:val="262626" w:themeColor="text1" w:themeTint="D9"/>
          <w:sz w:val="28"/>
          <w:szCs w:val="28"/>
        </w:rPr>
        <w:t xml:space="preserve"> </w:t>
      </w:r>
      <w:r w:rsidR="00E34468" w:rsidRPr="00610406">
        <w:rPr>
          <w:rFonts w:ascii="Calibri" w:hAnsi="Calibri" w:cs="Calibri"/>
          <w:b/>
          <w:bCs/>
          <w:color w:val="262626" w:themeColor="text1" w:themeTint="D9"/>
          <w:sz w:val="28"/>
          <w:szCs w:val="28"/>
        </w:rPr>
        <w:t>in the Village Centre to resolve the matters shown in the agenda below</w:t>
      </w:r>
    </w:p>
    <w:p w14:paraId="252C98C6" w14:textId="2BFFCFE4" w:rsidR="00317FB0" w:rsidRPr="00610406" w:rsidRDefault="00317FB0" w:rsidP="00317FB0">
      <w:pPr>
        <w:tabs>
          <w:tab w:val="left" w:pos="900"/>
        </w:tabs>
        <w:ind w:right="-227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14:paraId="38492CBD" w14:textId="77777777" w:rsidR="00917560" w:rsidRDefault="00917560" w:rsidP="00317FB0">
      <w:pPr>
        <w:tabs>
          <w:tab w:val="left" w:pos="900"/>
        </w:tabs>
        <w:ind w:right="-227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14:paraId="32EDCF92" w14:textId="4AAE3FF0" w:rsidR="00A176BE" w:rsidRPr="00610406" w:rsidRDefault="00E2760E" w:rsidP="00317FB0">
      <w:pPr>
        <w:tabs>
          <w:tab w:val="left" w:pos="900"/>
        </w:tabs>
        <w:ind w:right="-227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610406">
        <w:rPr>
          <w:rFonts w:ascii="Calibri" w:hAnsi="Calibri" w:cs="Calibri"/>
          <w:color w:val="262626" w:themeColor="text1" w:themeTint="D9"/>
          <w:sz w:val="22"/>
          <w:szCs w:val="22"/>
        </w:rPr>
        <w:t>Dated this day</w:t>
      </w:r>
      <w:r w:rsidR="00377276" w:rsidRPr="00610406">
        <w:rPr>
          <w:rFonts w:ascii="Calibri" w:hAnsi="Calibri" w:cs="Calibri"/>
          <w:color w:val="262626" w:themeColor="text1" w:themeTint="D9"/>
          <w:sz w:val="22"/>
          <w:szCs w:val="22"/>
        </w:rPr>
        <w:t xml:space="preserve"> </w:t>
      </w:r>
      <w:r w:rsidR="00A35475">
        <w:rPr>
          <w:rFonts w:ascii="Calibri" w:hAnsi="Calibri" w:cs="Calibri"/>
          <w:color w:val="262626" w:themeColor="text1" w:themeTint="D9"/>
          <w:sz w:val="22"/>
          <w:szCs w:val="22"/>
        </w:rPr>
        <w:t>–</w:t>
      </w:r>
      <w:r w:rsidR="0094110E" w:rsidRPr="00610406">
        <w:rPr>
          <w:rFonts w:ascii="Calibri" w:hAnsi="Calibri" w:cs="Calibri"/>
          <w:color w:val="262626" w:themeColor="text1" w:themeTint="D9"/>
          <w:sz w:val="22"/>
          <w:szCs w:val="22"/>
        </w:rPr>
        <w:t xml:space="preserve"> </w:t>
      </w:r>
      <w:r w:rsidR="00A35475" w:rsidRPr="00A35475">
        <w:rPr>
          <w:rFonts w:ascii="Calibri" w:hAnsi="Calibri" w:cs="Calibri"/>
          <w:color w:val="262626" w:themeColor="text1" w:themeTint="D9"/>
          <w:sz w:val="22"/>
          <w:szCs w:val="22"/>
        </w:rPr>
        <w:t>29 June</w:t>
      </w:r>
      <w:r w:rsidR="00377276" w:rsidRPr="00A35475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0F5B22" w:rsidRPr="00610406">
        <w:rPr>
          <w:rFonts w:ascii="Calibri" w:hAnsi="Calibri" w:cs="Calibri"/>
          <w:color w:val="262626" w:themeColor="text1" w:themeTint="D9"/>
          <w:sz w:val="22"/>
          <w:szCs w:val="22"/>
        </w:rPr>
        <w:t>2022</w:t>
      </w:r>
      <w:r w:rsidRPr="00610406">
        <w:rPr>
          <w:rFonts w:ascii="Calibri" w:hAnsi="Calibri" w:cs="Calibri"/>
          <w:color w:val="262626" w:themeColor="text1" w:themeTint="D9"/>
          <w:sz w:val="22"/>
          <w:szCs w:val="22"/>
        </w:rPr>
        <w:tab/>
      </w:r>
      <w:r w:rsidR="00317FB0" w:rsidRPr="00610406">
        <w:rPr>
          <w:rFonts w:ascii="Calibri" w:hAnsi="Calibri" w:cs="Calibri"/>
          <w:color w:val="262626" w:themeColor="text1" w:themeTint="D9"/>
          <w:sz w:val="22"/>
          <w:szCs w:val="22"/>
        </w:rPr>
        <w:tab/>
      </w:r>
      <w:r w:rsidR="00317FB0" w:rsidRPr="00610406">
        <w:rPr>
          <w:rFonts w:ascii="Calibri" w:hAnsi="Calibri" w:cs="Calibri"/>
          <w:color w:val="262626" w:themeColor="text1" w:themeTint="D9"/>
          <w:sz w:val="22"/>
          <w:szCs w:val="22"/>
        </w:rPr>
        <w:tab/>
      </w:r>
      <w:r w:rsidR="00317FB0" w:rsidRPr="00610406">
        <w:rPr>
          <w:rFonts w:ascii="Calibri" w:hAnsi="Calibri" w:cs="Calibri"/>
          <w:color w:val="262626" w:themeColor="text1" w:themeTint="D9"/>
          <w:sz w:val="22"/>
          <w:szCs w:val="22"/>
        </w:rPr>
        <w:tab/>
      </w:r>
      <w:r w:rsidR="00317FB0" w:rsidRPr="00610406">
        <w:rPr>
          <w:rFonts w:ascii="Calibri" w:hAnsi="Calibri" w:cs="Calibri"/>
          <w:color w:val="262626" w:themeColor="text1" w:themeTint="D9"/>
          <w:sz w:val="22"/>
          <w:szCs w:val="22"/>
        </w:rPr>
        <w:tab/>
        <w:t xml:space="preserve">     </w:t>
      </w:r>
      <w:r w:rsidR="00377276" w:rsidRPr="00610406">
        <w:rPr>
          <w:rFonts w:ascii="Calibri" w:hAnsi="Calibri" w:cs="Calibri"/>
          <w:color w:val="262626" w:themeColor="text1" w:themeTint="D9"/>
          <w:sz w:val="22"/>
          <w:szCs w:val="22"/>
        </w:rPr>
        <w:t xml:space="preserve">                         </w:t>
      </w:r>
      <w:r w:rsidR="00317FB0" w:rsidRPr="00610406">
        <w:rPr>
          <w:rFonts w:ascii="Calibri" w:hAnsi="Calibri" w:cs="Calibri"/>
          <w:color w:val="262626" w:themeColor="text1" w:themeTint="D9"/>
          <w:sz w:val="22"/>
          <w:szCs w:val="22"/>
        </w:rPr>
        <w:t xml:space="preserve"> </w:t>
      </w:r>
      <w:r w:rsidRPr="00610406">
        <w:rPr>
          <w:rFonts w:ascii="Calibri" w:hAnsi="Calibri" w:cs="Calibri"/>
          <w:color w:val="262626" w:themeColor="text1" w:themeTint="D9"/>
          <w:sz w:val="22"/>
          <w:szCs w:val="22"/>
        </w:rPr>
        <w:t>Clerk and</w:t>
      </w:r>
      <w:r w:rsidR="00317FB0" w:rsidRPr="00610406">
        <w:rPr>
          <w:rFonts w:ascii="Calibri" w:hAnsi="Calibri" w:cs="Calibri"/>
          <w:color w:val="262626" w:themeColor="text1" w:themeTint="D9"/>
          <w:sz w:val="22"/>
          <w:szCs w:val="22"/>
        </w:rPr>
        <w:t xml:space="preserve"> R</w:t>
      </w:r>
      <w:r w:rsidRPr="00610406">
        <w:rPr>
          <w:rFonts w:ascii="Calibri" w:hAnsi="Calibri" w:cs="Calibri"/>
          <w:color w:val="262626" w:themeColor="text1" w:themeTint="D9"/>
          <w:sz w:val="22"/>
          <w:szCs w:val="22"/>
        </w:rPr>
        <w:t>FO.</w:t>
      </w:r>
    </w:p>
    <w:p w14:paraId="48D8F6D0" w14:textId="0A9E0677" w:rsidR="00317FB0" w:rsidRPr="00610406" w:rsidRDefault="00317FB0" w:rsidP="005C062C">
      <w:pPr>
        <w:tabs>
          <w:tab w:val="left" w:pos="900"/>
        </w:tabs>
        <w:ind w:right="-227"/>
        <w:jc w:val="center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610406">
        <w:rPr>
          <w:rFonts w:ascii="Calibri" w:hAnsi="Calibri" w:cs="Calibri"/>
          <w:b/>
          <w:color w:val="262626" w:themeColor="text1" w:themeTint="D9"/>
          <w:sz w:val="22"/>
          <w:szCs w:val="22"/>
        </w:rPr>
        <w:t>_______________________________________________________________________</w:t>
      </w:r>
    </w:p>
    <w:p w14:paraId="2FBA5722" w14:textId="77777777" w:rsidR="00917560" w:rsidRDefault="00917560" w:rsidP="005C062C">
      <w:pPr>
        <w:tabs>
          <w:tab w:val="left" w:pos="900"/>
        </w:tabs>
        <w:ind w:right="-227"/>
        <w:jc w:val="center"/>
        <w:rPr>
          <w:rFonts w:ascii="Calibri" w:hAnsi="Calibri" w:cs="Calibri"/>
          <w:b/>
          <w:color w:val="262626" w:themeColor="text1" w:themeTint="D9"/>
          <w:sz w:val="28"/>
          <w:szCs w:val="28"/>
        </w:rPr>
      </w:pPr>
    </w:p>
    <w:p w14:paraId="21354CF6" w14:textId="796B9830" w:rsidR="00BB1DB6" w:rsidRPr="00610406" w:rsidRDefault="00BB1DB6" w:rsidP="005C062C">
      <w:pPr>
        <w:tabs>
          <w:tab w:val="left" w:pos="900"/>
        </w:tabs>
        <w:ind w:right="-227"/>
        <w:jc w:val="center"/>
        <w:rPr>
          <w:rFonts w:ascii="Calibri" w:hAnsi="Calibri" w:cs="Calibri"/>
          <w:b/>
          <w:color w:val="262626" w:themeColor="text1" w:themeTint="D9"/>
          <w:sz w:val="28"/>
          <w:szCs w:val="28"/>
        </w:rPr>
      </w:pPr>
      <w:r w:rsidRPr="00610406">
        <w:rPr>
          <w:rFonts w:ascii="Calibri" w:hAnsi="Calibri" w:cs="Calibri"/>
          <w:b/>
          <w:color w:val="262626" w:themeColor="text1" w:themeTint="D9"/>
          <w:sz w:val="28"/>
          <w:szCs w:val="28"/>
        </w:rPr>
        <w:t xml:space="preserve">AGENDA </w:t>
      </w:r>
    </w:p>
    <w:p w14:paraId="280D13BB" w14:textId="3D14E531" w:rsidR="00480EDD" w:rsidRPr="00804789" w:rsidRDefault="00BB1DB6" w:rsidP="005C062C">
      <w:pPr>
        <w:tabs>
          <w:tab w:val="left" w:pos="342"/>
          <w:tab w:val="left" w:pos="684"/>
        </w:tabs>
        <w:ind w:right="-227"/>
        <w:jc w:val="both"/>
        <w:rPr>
          <w:rStyle w:val="Strong"/>
          <w:rFonts w:ascii="Calibri" w:hAnsi="Calibri" w:cs="Calibri"/>
          <w:b w:val="0"/>
          <w:bCs w:val="0"/>
          <w:color w:val="262626" w:themeColor="text1" w:themeTint="D9"/>
          <w:sz w:val="22"/>
          <w:szCs w:val="22"/>
        </w:rPr>
      </w:pPr>
      <w:r w:rsidRPr="00610406">
        <w:rPr>
          <w:rFonts w:ascii="Calibri" w:hAnsi="Calibri" w:cs="Calibri"/>
          <w:color w:val="262626" w:themeColor="text1" w:themeTint="D9"/>
          <w:sz w:val="22"/>
          <w:szCs w:val="22"/>
        </w:rPr>
        <w:tab/>
      </w:r>
    </w:p>
    <w:p w14:paraId="50D8CB41" w14:textId="2DA2BCA3" w:rsidR="00F64619" w:rsidRPr="00804789" w:rsidRDefault="00D239B2" w:rsidP="005C062C">
      <w:pPr>
        <w:numPr>
          <w:ilvl w:val="0"/>
          <w:numId w:val="1"/>
        </w:numPr>
        <w:tabs>
          <w:tab w:val="clear" w:pos="360"/>
          <w:tab w:val="left" w:pos="426"/>
        </w:tabs>
        <w:spacing w:after="120"/>
        <w:ind w:left="425" w:right="-227" w:hanging="425"/>
        <w:jc w:val="both"/>
        <w:rPr>
          <w:rStyle w:val="Strong"/>
          <w:rFonts w:ascii="Calibri" w:hAnsi="Calibri" w:cs="Calibri"/>
          <w:color w:val="262626" w:themeColor="text1" w:themeTint="D9"/>
          <w:sz w:val="22"/>
          <w:szCs w:val="22"/>
        </w:rPr>
      </w:pPr>
      <w:r w:rsidRPr="00804789">
        <w:rPr>
          <w:rStyle w:val="Strong"/>
          <w:rFonts w:ascii="Calibri" w:hAnsi="Calibri" w:cs="Calibri"/>
          <w:bCs w:val="0"/>
          <w:color w:val="262626" w:themeColor="text1" w:themeTint="D9"/>
          <w:sz w:val="22"/>
          <w:szCs w:val="22"/>
        </w:rPr>
        <w:t>Public Questions</w:t>
      </w:r>
      <w:r w:rsidRPr="00804789">
        <w:rPr>
          <w:rStyle w:val="Strong"/>
          <w:rFonts w:ascii="Calibri" w:hAnsi="Calibri" w:cs="Calibri"/>
          <w:b w:val="0"/>
          <w:bCs w:val="0"/>
          <w:color w:val="262626" w:themeColor="text1" w:themeTint="D9"/>
          <w:sz w:val="22"/>
          <w:szCs w:val="22"/>
        </w:rPr>
        <w:t xml:space="preserve"> – </w:t>
      </w:r>
      <w:r w:rsidR="00332117" w:rsidRPr="00804789">
        <w:rPr>
          <w:rStyle w:val="Strong"/>
          <w:rFonts w:ascii="Calibri" w:hAnsi="Calibri" w:cs="Calibri"/>
          <w:b w:val="0"/>
          <w:bCs w:val="0"/>
          <w:color w:val="262626" w:themeColor="text1" w:themeTint="D9"/>
          <w:sz w:val="22"/>
          <w:szCs w:val="22"/>
        </w:rPr>
        <w:t>10 minutes.  Al</w:t>
      </w:r>
      <w:r w:rsidRPr="00804789">
        <w:rPr>
          <w:rFonts w:ascii="Calibri" w:hAnsi="Calibri" w:cs="Calibri"/>
          <w:color w:val="262626" w:themeColor="text1" w:themeTint="D9"/>
          <w:sz w:val="22"/>
          <w:szCs w:val="22"/>
        </w:rPr>
        <w:t>low questions</w:t>
      </w:r>
      <w:r w:rsidR="00332117" w:rsidRPr="00804789">
        <w:rPr>
          <w:rFonts w:ascii="Calibri" w:hAnsi="Calibri" w:cs="Calibri"/>
          <w:color w:val="262626" w:themeColor="text1" w:themeTint="D9"/>
          <w:sz w:val="22"/>
          <w:szCs w:val="22"/>
        </w:rPr>
        <w:t xml:space="preserve"> </w:t>
      </w:r>
      <w:r w:rsidR="00332117" w:rsidRPr="00804789">
        <w:rPr>
          <w:rFonts w:ascii="Calibri" w:hAnsi="Calibri" w:cs="Calibri"/>
          <w:b/>
          <w:bCs/>
          <w:color w:val="262626" w:themeColor="text1" w:themeTint="D9"/>
          <w:sz w:val="22"/>
          <w:szCs w:val="22"/>
        </w:rPr>
        <w:t>(maximum 2 minutes per person)</w:t>
      </w:r>
      <w:r w:rsidRPr="00804789">
        <w:rPr>
          <w:rFonts w:ascii="Calibri" w:hAnsi="Calibri" w:cs="Calibri"/>
          <w:color w:val="262626" w:themeColor="text1" w:themeTint="D9"/>
          <w:sz w:val="22"/>
          <w:szCs w:val="22"/>
        </w:rPr>
        <w:t xml:space="preserve"> from members of the public following which they may leave the meeting if they wish, but must remain silent if they stay.  A further period of public question time is allowed at the end of the meeting.  Names of those speaking may be recorded and reported in the minutes.</w:t>
      </w:r>
      <w:r w:rsidR="00F64619" w:rsidRPr="00804789">
        <w:rPr>
          <w:rStyle w:val="Strong"/>
          <w:rFonts w:ascii="Calibri" w:hAnsi="Calibri" w:cs="Calibri"/>
          <w:color w:val="262626" w:themeColor="text1" w:themeTint="D9"/>
          <w:sz w:val="22"/>
          <w:szCs w:val="22"/>
        </w:rPr>
        <w:t xml:space="preserve"> </w:t>
      </w:r>
    </w:p>
    <w:p w14:paraId="1FE08AAF" w14:textId="2D37760D" w:rsidR="00681554" w:rsidRPr="00804789" w:rsidRDefault="00681554" w:rsidP="005C062C">
      <w:pPr>
        <w:pStyle w:val="ListParagraph"/>
        <w:numPr>
          <w:ilvl w:val="0"/>
          <w:numId w:val="1"/>
        </w:numPr>
        <w:tabs>
          <w:tab w:val="clear" w:pos="360"/>
          <w:tab w:val="left" w:pos="426"/>
        </w:tabs>
        <w:spacing w:after="120"/>
        <w:ind w:left="425" w:right="-227" w:hanging="425"/>
        <w:contextualSpacing w:val="0"/>
        <w:jc w:val="both"/>
        <w:rPr>
          <w:rStyle w:val="Strong"/>
          <w:rFonts w:ascii="Calibri" w:hAnsi="Calibri" w:cs="Calibri"/>
          <w:bCs w:val="0"/>
          <w:color w:val="262626" w:themeColor="text1" w:themeTint="D9"/>
          <w:sz w:val="22"/>
          <w:szCs w:val="22"/>
        </w:rPr>
      </w:pPr>
      <w:bookmarkStart w:id="0" w:name="_Hlk106527494"/>
      <w:r w:rsidRPr="00804789">
        <w:rPr>
          <w:rStyle w:val="Strong"/>
          <w:rFonts w:ascii="Calibri" w:hAnsi="Calibri" w:cs="Calibri"/>
          <w:bCs w:val="0"/>
          <w:color w:val="262626" w:themeColor="text1" w:themeTint="D9"/>
          <w:sz w:val="22"/>
          <w:szCs w:val="22"/>
        </w:rPr>
        <w:t>Apologies for absence</w:t>
      </w:r>
      <w:r w:rsidR="00424EF3" w:rsidRPr="00804789">
        <w:rPr>
          <w:rStyle w:val="Strong"/>
          <w:rFonts w:ascii="Calibri" w:hAnsi="Calibri" w:cs="Calibri"/>
          <w:bCs w:val="0"/>
          <w:color w:val="262626" w:themeColor="text1" w:themeTint="D9"/>
          <w:sz w:val="22"/>
          <w:szCs w:val="22"/>
        </w:rPr>
        <w:t>.</w:t>
      </w:r>
    </w:p>
    <w:bookmarkEnd w:id="0"/>
    <w:p w14:paraId="6BAB0490" w14:textId="2DD6212C" w:rsidR="00712CE3" w:rsidRPr="00804789" w:rsidRDefault="00712CE3" w:rsidP="005C062C">
      <w:pPr>
        <w:pStyle w:val="ListParagraph"/>
        <w:numPr>
          <w:ilvl w:val="0"/>
          <w:numId w:val="1"/>
        </w:numPr>
        <w:tabs>
          <w:tab w:val="clear" w:pos="360"/>
          <w:tab w:val="left" w:pos="426"/>
        </w:tabs>
        <w:spacing w:after="120"/>
        <w:ind w:left="425" w:right="-227" w:hanging="425"/>
        <w:contextualSpacing w:val="0"/>
        <w:jc w:val="both"/>
        <w:rPr>
          <w:rStyle w:val="Strong"/>
          <w:rFonts w:ascii="Calibri" w:hAnsi="Calibri" w:cs="Calibri"/>
          <w:bCs w:val="0"/>
          <w:color w:val="262626" w:themeColor="text1" w:themeTint="D9"/>
          <w:sz w:val="22"/>
          <w:szCs w:val="22"/>
        </w:rPr>
      </w:pPr>
      <w:r w:rsidRPr="00804789">
        <w:rPr>
          <w:rStyle w:val="Strong"/>
          <w:rFonts w:ascii="Calibri" w:hAnsi="Calibri" w:cs="Calibri"/>
          <w:color w:val="262626" w:themeColor="text1" w:themeTint="D9"/>
          <w:sz w:val="22"/>
          <w:szCs w:val="22"/>
        </w:rPr>
        <w:t>Reports from County,</w:t>
      </w:r>
      <w:r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</w:t>
      </w:r>
      <w:r w:rsidRPr="00804789">
        <w:rPr>
          <w:rStyle w:val="Strong"/>
          <w:rFonts w:ascii="Calibri" w:hAnsi="Calibri" w:cs="Calibri"/>
          <w:color w:val="262626" w:themeColor="text1" w:themeTint="D9"/>
          <w:sz w:val="22"/>
          <w:szCs w:val="22"/>
        </w:rPr>
        <w:t xml:space="preserve">District and Parish Councillors. </w:t>
      </w:r>
    </w:p>
    <w:p w14:paraId="1ADB012D" w14:textId="64454735" w:rsidR="00712CE3" w:rsidRPr="00804789" w:rsidRDefault="00712CE3" w:rsidP="005C062C">
      <w:pPr>
        <w:pStyle w:val="ListParagraph"/>
        <w:numPr>
          <w:ilvl w:val="0"/>
          <w:numId w:val="1"/>
        </w:numPr>
        <w:tabs>
          <w:tab w:val="clear" w:pos="360"/>
          <w:tab w:val="left" w:pos="426"/>
        </w:tabs>
        <w:spacing w:after="120"/>
        <w:ind w:left="425" w:right="-227" w:hanging="425"/>
        <w:contextualSpacing w:val="0"/>
        <w:jc w:val="both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804789">
        <w:rPr>
          <w:rStyle w:val="Strong"/>
          <w:rFonts w:ascii="Calibri" w:hAnsi="Calibri" w:cs="Calibri"/>
          <w:color w:val="262626" w:themeColor="text1" w:themeTint="D9"/>
          <w:sz w:val="22"/>
          <w:szCs w:val="22"/>
        </w:rPr>
        <w:t xml:space="preserve">To </w:t>
      </w:r>
      <w:r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>consider and approve</w:t>
      </w:r>
      <w:r w:rsidRPr="00804789">
        <w:rPr>
          <w:rFonts w:ascii="Calibri" w:hAnsi="Calibri" w:cs="Calibri"/>
          <w:color w:val="262626" w:themeColor="text1" w:themeTint="D9"/>
          <w:sz w:val="22"/>
          <w:szCs w:val="22"/>
        </w:rPr>
        <w:t xml:space="preserve"> the </w:t>
      </w:r>
      <w:r w:rsidR="0093213C" w:rsidRPr="00804789">
        <w:rPr>
          <w:rFonts w:ascii="Calibri" w:hAnsi="Calibri" w:cs="Calibri"/>
          <w:color w:val="262626" w:themeColor="text1" w:themeTint="D9"/>
          <w:sz w:val="22"/>
          <w:szCs w:val="22"/>
        </w:rPr>
        <w:t>minutes of the</w:t>
      </w:r>
      <w:r w:rsidRPr="00804789">
        <w:rPr>
          <w:rFonts w:ascii="Calibri" w:hAnsi="Calibri" w:cs="Calibri"/>
          <w:color w:val="262626" w:themeColor="text1" w:themeTint="D9"/>
          <w:sz w:val="22"/>
          <w:szCs w:val="22"/>
        </w:rPr>
        <w:t xml:space="preserve"> </w:t>
      </w:r>
      <w:r w:rsidR="00681554" w:rsidRPr="00804789">
        <w:rPr>
          <w:rFonts w:ascii="Calibri" w:hAnsi="Calibri" w:cs="Calibri"/>
          <w:color w:val="262626" w:themeColor="text1" w:themeTint="D9"/>
          <w:sz w:val="22"/>
          <w:szCs w:val="22"/>
        </w:rPr>
        <w:t xml:space="preserve">meeting on Tuesday 7 June </w:t>
      </w:r>
      <w:r w:rsidR="0093213C" w:rsidRPr="00804789">
        <w:rPr>
          <w:rFonts w:ascii="Calibri" w:hAnsi="Calibri" w:cs="Calibri"/>
          <w:color w:val="262626" w:themeColor="text1" w:themeTint="D9"/>
          <w:sz w:val="22"/>
          <w:szCs w:val="22"/>
        </w:rPr>
        <w:t>20</w:t>
      </w:r>
      <w:r w:rsidR="00D5345C" w:rsidRPr="00804789">
        <w:rPr>
          <w:rFonts w:ascii="Calibri" w:hAnsi="Calibri" w:cs="Calibri"/>
          <w:color w:val="262626" w:themeColor="text1" w:themeTint="D9"/>
          <w:sz w:val="22"/>
          <w:szCs w:val="22"/>
        </w:rPr>
        <w:t>22</w:t>
      </w:r>
      <w:r w:rsidRPr="00804789">
        <w:rPr>
          <w:rFonts w:ascii="Calibri" w:hAnsi="Calibri" w:cs="Calibri"/>
          <w:color w:val="262626" w:themeColor="text1" w:themeTint="D9"/>
          <w:sz w:val="22"/>
          <w:szCs w:val="22"/>
        </w:rPr>
        <w:t>.</w:t>
      </w:r>
    </w:p>
    <w:p w14:paraId="616993FF" w14:textId="367DFAEB" w:rsidR="00487886" w:rsidRPr="00804789" w:rsidRDefault="00712CE3" w:rsidP="006F6D42">
      <w:pPr>
        <w:pStyle w:val="ListParagraph"/>
        <w:numPr>
          <w:ilvl w:val="0"/>
          <w:numId w:val="1"/>
        </w:numPr>
        <w:tabs>
          <w:tab w:val="clear" w:pos="360"/>
          <w:tab w:val="left" w:pos="426"/>
        </w:tabs>
        <w:ind w:left="0" w:right="-227" w:firstLine="0"/>
        <w:contextualSpacing w:val="0"/>
        <w:jc w:val="both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>PLANNING</w:t>
      </w:r>
      <w:r w:rsidRPr="00804789">
        <w:rPr>
          <w:rFonts w:ascii="Calibri" w:hAnsi="Calibri" w:cs="Calibri"/>
          <w:color w:val="262626" w:themeColor="text1" w:themeTint="D9"/>
          <w:sz w:val="22"/>
          <w:szCs w:val="22"/>
        </w:rPr>
        <w:t xml:space="preserve"> – </w:t>
      </w:r>
      <w:r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>to consider any planning applications</w:t>
      </w:r>
      <w:r w:rsidRPr="00804789">
        <w:rPr>
          <w:rFonts w:ascii="Calibri" w:hAnsi="Calibri" w:cs="Calibri"/>
          <w:color w:val="262626" w:themeColor="text1" w:themeTint="D9"/>
          <w:sz w:val="22"/>
          <w:szCs w:val="22"/>
        </w:rPr>
        <w:t xml:space="preserve"> received from RDC and any other planning matters.</w:t>
      </w:r>
      <w:r w:rsidR="00A62AC8" w:rsidRPr="00804789">
        <w:rPr>
          <w:rFonts w:ascii="Calibri" w:hAnsi="Calibri" w:cs="Calibri"/>
          <w:color w:val="262626" w:themeColor="text1" w:themeTint="D9"/>
          <w:sz w:val="22"/>
          <w:szCs w:val="22"/>
        </w:rPr>
        <w:t xml:space="preserve">  </w:t>
      </w:r>
    </w:p>
    <w:p w14:paraId="4914A867" w14:textId="786E0E24" w:rsidR="000446A3" w:rsidRPr="00804789" w:rsidRDefault="00623970" w:rsidP="000446A3">
      <w:pPr>
        <w:pStyle w:val="ListParagraph"/>
        <w:tabs>
          <w:tab w:val="left" w:pos="426"/>
        </w:tabs>
        <w:ind w:left="425" w:right="-227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804789">
        <w:rPr>
          <w:rFonts w:ascii="Calibri" w:hAnsi="Calibri" w:cs="Calibri"/>
          <w:b/>
          <w:bCs/>
          <w:sz w:val="22"/>
          <w:szCs w:val="22"/>
        </w:rPr>
        <w:t>RR/</w:t>
      </w:r>
      <w:r w:rsidR="001F7DEB" w:rsidRPr="00804789">
        <w:rPr>
          <w:rFonts w:ascii="Calibri" w:hAnsi="Calibri" w:cs="Calibri"/>
          <w:b/>
          <w:bCs/>
          <w:sz w:val="22"/>
          <w:szCs w:val="22"/>
        </w:rPr>
        <w:t>2022/1355/P DEL Kings Bank Barn at Kings Bank Farmhouse, Kings Bank Farmhouse, Kings Bank Lane</w:t>
      </w:r>
      <w:r w:rsidR="000446A3" w:rsidRPr="00804789">
        <w:rPr>
          <w:rFonts w:ascii="Calibri" w:hAnsi="Calibri" w:cs="Calibri"/>
          <w:b/>
          <w:bCs/>
          <w:sz w:val="22"/>
          <w:szCs w:val="22"/>
        </w:rPr>
        <w:t>.</w:t>
      </w:r>
      <w:r w:rsidR="000446A3" w:rsidRPr="00804789">
        <w:rPr>
          <w:rFonts w:ascii="Calibri" w:hAnsi="Calibri" w:cs="Calibri"/>
          <w:sz w:val="22"/>
          <w:szCs w:val="22"/>
        </w:rPr>
        <w:t xml:space="preserve">  </w:t>
      </w:r>
      <w:r w:rsidR="001F7DEB" w:rsidRPr="00804789">
        <w:rPr>
          <w:rFonts w:ascii="Calibri" w:hAnsi="Calibri" w:cs="Calibri"/>
          <w:sz w:val="22"/>
          <w:szCs w:val="22"/>
        </w:rPr>
        <w:t>Conversion of the Barn at King's Bank Farmhouse to ancillary accommodation for Kings Bank Farmhous</w:t>
      </w:r>
      <w:r w:rsidR="000446A3" w:rsidRPr="00804789">
        <w:rPr>
          <w:rFonts w:ascii="Calibri" w:hAnsi="Calibri" w:cs="Calibri"/>
          <w:sz w:val="22"/>
          <w:szCs w:val="22"/>
        </w:rPr>
        <w:t>e.</w:t>
      </w:r>
    </w:p>
    <w:p w14:paraId="2D75A58C" w14:textId="3101215F" w:rsidR="001F7DEB" w:rsidRPr="00804789" w:rsidRDefault="001F7DEB" w:rsidP="006E1E3F">
      <w:pPr>
        <w:pStyle w:val="ListParagraph"/>
        <w:tabs>
          <w:tab w:val="left" w:pos="426"/>
        </w:tabs>
        <w:spacing w:after="120"/>
        <w:ind w:left="425" w:right="-227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04789">
        <w:rPr>
          <w:rFonts w:ascii="Calibri" w:hAnsi="Calibri" w:cs="Calibri"/>
          <w:sz w:val="22"/>
          <w:szCs w:val="22"/>
        </w:rPr>
        <w:t xml:space="preserve"> </w:t>
      </w:r>
      <w:r w:rsidR="000446A3" w:rsidRPr="00804789">
        <w:rPr>
          <w:rFonts w:ascii="Calibri" w:hAnsi="Calibri" w:cs="Calibri"/>
          <w:sz w:val="22"/>
          <w:szCs w:val="22"/>
        </w:rPr>
        <w:tab/>
      </w:r>
      <w:r w:rsidRPr="00804789">
        <w:rPr>
          <w:rFonts w:ascii="Calibri" w:hAnsi="Calibri" w:cs="Calibri"/>
          <w:b/>
          <w:bCs/>
          <w:sz w:val="22"/>
          <w:szCs w:val="22"/>
        </w:rPr>
        <w:t>RR/2022/1356/L DEL Kings Bank Barn at Kings Bank Farmhouse Kings Bank Farmhouse, Kings Bank Lane</w:t>
      </w:r>
      <w:r w:rsidR="000446A3" w:rsidRPr="00804789">
        <w:rPr>
          <w:rFonts w:ascii="Calibri" w:hAnsi="Calibri" w:cs="Calibri"/>
          <w:b/>
          <w:bCs/>
          <w:sz w:val="22"/>
          <w:szCs w:val="22"/>
        </w:rPr>
        <w:t>.</w:t>
      </w:r>
      <w:r w:rsidR="000446A3" w:rsidRPr="00804789">
        <w:rPr>
          <w:rFonts w:ascii="Calibri" w:hAnsi="Calibri" w:cs="Calibri"/>
          <w:sz w:val="22"/>
          <w:szCs w:val="22"/>
        </w:rPr>
        <w:t xml:space="preserve">  </w:t>
      </w:r>
      <w:r w:rsidRPr="00804789">
        <w:rPr>
          <w:rFonts w:ascii="Calibri" w:hAnsi="Calibri" w:cs="Calibri"/>
          <w:sz w:val="22"/>
          <w:szCs w:val="22"/>
        </w:rPr>
        <w:t>Conversion of the Barn at King's Bank Farmhouse to ancillary accommodation for Kings Bank Farmhouse</w:t>
      </w:r>
      <w:r w:rsidR="000446A3" w:rsidRPr="00804789">
        <w:rPr>
          <w:rFonts w:ascii="Calibri" w:hAnsi="Calibri" w:cs="Calibri"/>
          <w:sz w:val="22"/>
          <w:szCs w:val="22"/>
        </w:rPr>
        <w:t>.</w:t>
      </w:r>
    </w:p>
    <w:p w14:paraId="0D14FEC4" w14:textId="73330C13" w:rsidR="00F81CA0" w:rsidRPr="00804789" w:rsidRDefault="0001679F" w:rsidP="00F81CA0">
      <w:pPr>
        <w:pStyle w:val="ListParagraph"/>
        <w:tabs>
          <w:tab w:val="left" w:pos="426"/>
        </w:tabs>
        <w:ind w:left="425" w:right="-227" w:hanging="425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804789">
        <w:rPr>
          <w:rFonts w:ascii="Calibri" w:hAnsi="Calibri" w:cs="Calibri"/>
          <w:b/>
          <w:bCs/>
          <w:sz w:val="22"/>
          <w:szCs w:val="22"/>
        </w:rPr>
        <w:tab/>
      </w:r>
      <w:r w:rsidR="00D315AC" w:rsidRPr="00804789">
        <w:rPr>
          <w:rFonts w:ascii="Calibri" w:hAnsi="Calibri" w:cs="Calibri"/>
          <w:b/>
          <w:bCs/>
          <w:sz w:val="22"/>
          <w:szCs w:val="22"/>
        </w:rPr>
        <w:t>PLANNING PERMISSION</w:t>
      </w:r>
    </w:p>
    <w:p w14:paraId="5FD837B3" w14:textId="2B8C9A46" w:rsidR="00F81CA0" w:rsidRPr="00804789" w:rsidRDefault="000446A3" w:rsidP="00804789">
      <w:pPr>
        <w:pStyle w:val="ListParagraph"/>
        <w:tabs>
          <w:tab w:val="left" w:pos="426"/>
        </w:tabs>
        <w:spacing w:after="120"/>
        <w:ind w:left="425" w:right="-227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04789">
        <w:rPr>
          <w:rFonts w:ascii="Calibri" w:hAnsi="Calibri" w:cs="Calibri"/>
          <w:sz w:val="22"/>
          <w:szCs w:val="22"/>
        </w:rPr>
        <w:tab/>
      </w:r>
      <w:r w:rsidR="00F81CA0" w:rsidRPr="00804789">
        <w:rPr>
          <w:rFonts w:ascii="Calibri" w:hAnsi="Calibri" w:cs="Calibri"/>
          <w:b/>
          <w:bCs/>
          <w:sz w:val="22"/>
          <w:szCs w:val="22"/>
        </w:rPr>
        <w:t>RR/2021/2253/FN Kings Bank</w:t>
      </w:r>
      <w:r w:rsidR="00F81CA0" w:rsidRPr="00804789">
        <w:rPr>
          <w:rFonts w:ascii="Calibri" w:hAnsi="Calibri" w:cs="Calibri"/>
          <w:sz w:val="22"/>
          <w:szCs w:val="22"/>
        </w:rPr>
        <w:t xml:space="preserve"> </w:t>
      </w:r>
      <w:r w:rsidR="00F81CA0" w:rsidRPr="00804789">
        <w:rPr>
          <w:rFonts w:ascii="Calibri" w:hAnsi="Calibri" w:cs="Calibri"/>
          <w:b/>
          <w:bCs/>
          <w:sz w:val="22"/>
          <w:szCs w:val="22"/>
        </w:rPr>
        <w:t>- Land at, Main Street,</w:t>
      </w:r>
      <w:r w:rsidRPr="0080478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81CA0" w:rsidRPr="00804789">
        <w:rPr>
          <w:rFonts w:ascii="Calibri" w:hAnsi="Calibri" w:cs="Calibri"/>
          <w:b/>
          <w:bCs/>
          <w:sz w:val="22"/>
          <w:szCs w:val="22"/>
        </w:rPr>
        <w:t>Beckley</w:t>
      </w:r>
      <w:r w:rsidR="00750018" w:rsidRPr="00804789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F81CA0" w:rsidRPr="00804789">
        <w:rPr>
          <w:rFonts w:ascii="Calibri" w:hAnsi="Calibri" w:cs="Calibri"/>
          <w:sz w:val="22"/>
          <w:szCs w:val="22"/>
        </w:rPr>
        <w:t xml:space="preserve"> Application to determine if prior approval is required for a proposed agricultural barn. Formal Approval of Details not required</w:t>
      </w:r>
    </w:p>
    <w:p w14:paraId="464D8204" w14:textId="6FFD3656" w:rsidR="00F81CA0" w:rsidRPr="00804789" w:rsidRDefault="00E1509B" w:rsidP="0001679F">
      <w:pPr>
        <w:pStyle w:val="ListParagraph"/>
        <w:tabs>
          <w:tab w:val="left" w:pos="426"/>
        </w:tabs>
        <w:ind w:left="425" w:right="-227" w:hanging="425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804789">
        <w:rPr>
          <w:rFonts w:ascii="Calibri" w:hAnsi="Calibri" w:cs="Calibri"/>
          <w:b/>
          <w:bCs/>
          <w:sz w:val="22"/>
          <w:szCs w:val="22"/>
        </w:rPr>
        <w:tab/>
      </w:r>
      <w:r w:rsidR="00D315AC" w:rsidRPr="00804789">
        <w:rPr>
          <w:rFonts w:ascii="Calibri" w:hAnsi="Calibri" w:cs="Calibri"/>
          <w:b/>
          <w:bCs/>
          <w:sz w:val="22"/>
          <w:szCs w:val="22"/>
        </w:rPr>
        <w:t xml:space="preserve">PLANNING REFUSAL </w:t>
      </w:r>
    </w:p>
    <w:p w14:paraId="741C36F4" w14:textId="601A8018" w:rsidR="00A662B1" w:rsidRPr="00804789" w:rsidRDefault="00681554" w:rsidP="00CF79D3">
      <w:pPr>
        <w:pStyle w:val="ListParagraph"/>
        <w:tabs>
          <w:tab w:val="left" w:pos="426"/>
        </w:tabs>
        <w:spacing w:after="120"/>
        <w:ind w:left="425" w:right="-227" w:hanging="425"/>
        <w:contextualSpacing w:val="0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804789">
        <w:rPr>
          <w:rFonts w:ascii="Calibri" w:hAnsi="Calibri" w:cs="Calibri"/>
          <w:b/>
          <w:bCs/>
          <w:sz w:val="22"/>
          <w:szCs w:val="22"/>
        </w:rPr>
        <w:tab/>
      </w:r>
      <w:r w:rsidR="00A662B1" w:rsidRPr="00804789">
        <w:rPr>
          <w:rFonts w:ascii="Calibri" w:hAnsi="Calibri" w:cs="Calibri"/>
          <w:b/>
          <w:bCs/>
          <w:color w:val="262626" w:themeColor="text1" w:themeTint="D9"/>
          <w:sz w:val="22"/>
          <w:szCs w:val="22"/>
        </w:rPr>
        <w:t>RR/2022/955/P</w:t>
      </w:r>
      <w:r w:rsidRPr="00804789">
        <w:rPr>
          <w:rFonts w:ascii="Calibri" w:hAnsi="Calibri" w:cs="Calibri"/>
          <w:b/>
          <w:bCs/>
          <w:color w:val="262626" w:themeColor="text1" w:themeTint="D9"/>
          <w:sz w:val="22"/>
          <w:szCs w:val="22"/>
        </w:rPr>
        <w:t xml:space="preserve"> </w:t>
      </w:r>
      <w:r w:rsidR="00A662B1" w:rsidRPr="00804789">
        <w:rPr>
          <w:rFonts w:ascii="Calibri" w:hAnsi="Calibri" w:cs="Calibri"/>
          <w:b/>
          <w:bCs/>
          <w:color w:val="262626" w:themeColor="text1" w:themeTint="D9"/>
          <w:sz w:val="22"/>
          <w:szCs w:val="22"/>
        </w:rPr>
        <w:t>- Grove Orchard, Watermill Lane</w:t>
      </w:r>
      <w:r w:rsidR="00D0284F" w:rsidRPr="00804789">
        <w:rPr>
          <w:rFonts w:ascii="Calibri" w:hAnsi="Calibri" w:cs="Calibri"/>
          <w:b/>
          <w:bCs/>
          <w:color w:val="262626" w:themeColor="text1" w:themeTint="D9"/>
          <w:sz w:val="22"/>
          <w:szCs w:val="22"/>
        </w:rPr>
        <w:t>.</w:t>
      </w:r>
      <w:r w:rsidR="00A662B1" w:rsidRPr="00804789">
        <w:rPr>
          <w:rFonts w:ascii="Calibri" w:hAnsi="Calibri" w:cs="Calibri"/>
          <w:color w:val="262626" w:themeColor="text1" w:themeTint="D9"/>
          <w:sz w:val="22"/>
          <w:szCs w:val="22"/>
        </w:rPr>
        <w:t xml:space="preserve"> Proposed changes to approved detached garage and annexe (RR/2019/2435/P) currently under construction, including addition of open sided carport. </w:t>
      </w:r>
      <w:r w:rsidR="00D0284F" w:rsidRPr="00804789">
        <w:rPr>
          <w:rFonts w:ascii="Calibri" w:hAnsi="Calibri" w:cs="Calibri"/>
          <w:color w:val="262626" w:themeColor="text1" w:themeTint="D9"/>
          <w:sz w:val="22"/>
          <w:szCs w:val="22"/>
        </w:rPr>
        <w:t xml:space="preserve"> </w:t>
      </w:r>
    </w:p>
    <w:p w14:paraId="4AF7D124" w14:textId="4B01B935" w:rsidR="00DF29E7" w:rsidRPr="00804789" w:rsidRDefault="00033145" w:rsidP="00750018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5" w:right="-227" w:hanging="425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>The Rother Constitution</w:t>
      </w:r>
      <w:r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 xml:space="preserve"> - questions to D</w:t>
      </w:r>
      <w:r w:rsidR="00804789"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 xml:space="preserve">istrict </w:t>
      </w:r>
      <w:r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>C</w:t>
      </w:r>
      <w:r w:rsidR="00804789"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>ouncillor</w:t>
      </w:r>
      <w:r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 xml:space="preserve"> </w:t>
      </w:r>
      <w:r w:rsidR="006566D5">
        <w:rPr>
          <w:rFonts w:ascii="Calibri" w:hAnsi="Calibri" w:cs="Calibri"/>
          <w:bCs/>
          <w:color w:val="262626" w:themeColor="text1" w:themeTint="D9"/>
          <w:sz w:val="22"/>
          <w:szCs w:val="22"/>
        </w:rPr>
        <w:t xml:space="preserve">(TG) </w:t>
      </w:r>
      <w:r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>to explain the</w:t>
      </w:r>
      <w:r w:rsidR="00DF29E7"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 xml:space="preserve"> </w:t>
      </w:r>
    </w:p>
    <w:p w14:paraId="059ADE06" w14:textId="439345DF" w:rsidR="00DF29E7" w:rsidRPr="00804789" w:rsidRDefault="00226315" w:rsidP="00226315">
      <w:pPr>
        <w:pStyle w:val="ListParagraph"/>
        <w:widowControl w:val="0"/>
        <w:numPr>
          <w:ilvl w:val="0"/>
          <w:numId w:val="17"/>
        </w:numPr>
        <w:tabs>
          <w:tab w:val="left" w:pos="426"/>
          <w:tab w:val="left" w:pos="1418"/>
        </w:tabs>
        <w:overflowPunct w:val="0"/>
        <w:autoSpaceDE w:val="0"/>
        <w:autoSpaceDN w:val="0"/>
        <w:adjustRightInd w:val="0"/>
        <w:ind w:left="850" w:right="-227" w:hanging="425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>A</w:t>
      </w:r>
      <w:r w:rsidR="00033145"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>dditions can be added to the Planning agenda up to the day of the meeting</w:t>
      </w:r>
      <w:r w:rsidR="00DF29E7"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 xml:space="preserve">.  </w:t>
      </w:r>
    </w:p>
    <w:p w14:paraId="3EF1C1CB" w14:textId="3088CD4D" w:rsidR="00DF29E7" w:rsidRPr="00804789" w:rsidRDefault="00226315" w:rsidP="00226315">
      <w:pPr>
        <w:widowControl w:val="0"/>
        <w:tabs>
          <w:tab w:val="left" w:pos="426"/>
          <w:tab w:val="left" w:pos="1418"/>
        </w:tabs>
        <w:overflowPunct w:val="0"/>
        <w:autoSpaceDE w:val="0"/>
        <w:autoSpaceDN w:val="0"/>
        <w:adjustRightInd w:val="0"/>
        <w:ind w:left="850" w:right="-227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>1a</w:t>
      </w:r>
      <w:r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ab/>
      </w:r>
      <w:r w:rsidR="00DF29E7"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>How does this compare with the rules for parish councils?</w:t>
      </w:r>
    </w:p>
    <w:p w14:paraId="2C29A17C" w14:textId="44ABA318" w:rsidR="00DF29E7" w:rsidRPr="00804789" w:rsidRDefault="00226315" w:rsidP="00226315">
      <w:pPr>
        <w:widowControl w:val="0"/>
        <w:tabs>
          <w:tab w:val="left" w:pos="426"/>
          <w:tab w:val="left" w:pos="1418"/>
        </w:tabs>
        <w:overflowPunct w:val="0"/>
        <w:autoSpaceDE w:val="0"/>
        <w:autoSpaceDN w:val="0"/>
        <w:adjustRightInd w:val="0"/>
        <w:ind w:left="850" w:right="-227" w:hanging="425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ab/>
      </w:r>
      <w:r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ab/>
        <w:t>1b</w:t>
      </w:r>
      <w:r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ab/>
      </w:r>
      <w:r w:rsidR="00DF29E7"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>Does it represent openness and transparency?</w:t>
      </w:r>
    </w:p>
    <w:p w14:paraId="52F8EE8A" w14:textId="7E12DEAE" w:rsidR="00226315" w:rsidRPr="00804789" w:rsidRDefault="00226315" w:rsidP="00226315">
      <w:pPr>
        <w:pStyle w:val="ListParagraph"/>
        <w:widowControl w:val="0"/>
        <w:numPr>
          <w:ilvl w:val="0"/>
          <w:numId w:val="17"/>
        </w:numPr>
        <w:tabs>
          <w:tab w:val="left" w:pos="426"/>
          <w:tab w:val="left" w:pos="1418"/>
        </w:tabs>
        <w:overflowPunct w:val="0"/>
        <w:autoSpaceDE w:val="0"/>
        <w:autoSpaceDN w:val="0"/>
        <w:adjustRightInd w:val="0"/>
        <w:ind w:left="850" w:right="-227" w:hanging="425"/>
        <w:contextualSpacing w:val="0"/>
        <w:jc w:val="both"/>
        <w:textAlignment w:val="baseline"/>
        <w:rPr>
          <w:rFonts w:ascii="Calibri" w:hAnsi="Calibri" w:cs="Calibri"/>
          <w:bCs/>
          <w:color w:val="262626" w:themeColor="text1" w:themeTint="D9"/>
          <w:sz w:val="22"/>
          <w:szCs w:val="22"/>
        </w:rPr>
      </w:pPr>
      <w:r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>Explanation of the new ‘delegating’ system</w:t>
      </w:r>
      <w:r w:rsidR="000E7E94">
        <w:rPr>
          <w:rFonts w:ascii="Calibri" w:hAnsi="Calibri" w:cs="Calibri"/>
          <w:bCs/>
          <w:color w:val="262626" w:themeColor="text1" w:themeTint="D9"/>
          <w:sz w:val="22"/>
          <w:szCs w:val="22"/>
        </w:rPr>
        <w:t>.</w:t>
      </w:r>
    </w:p>
    <w:p w14:paraId="70E7B56A" w14:textId="4ADE7345" w:rsidR="00033145" w:rsidRPr="00804789" w:rsidRDefault="00DF29E7" w:rsidP="00226315">
      <w:pPr>
        <w:pStyle w:val="ListParagraph"/>
        <w:widowControl w:val="0"/>
        <w:numPr>
          <w:ilvl w:val="0"/>
          <w:numId w:val="17"/>
        </w:numPr>
        <w:tabs>
          <w:tab w:val="left" w:pos="426"/>
          <w:tab w:val="left" w:pos="1418"/>
        </w:tabs>
        <w:overflowPunct w:val="0"/>
        <w:autoSpaceDE w:val="0"/>
        <w:autoSpaceDN w:val="0"/>
        <w:adjustRightInd w:val="0"/>
        <w:ind w:left="850" w:right="-227" w:hanging="425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 xml:space="preserve">Time-scale </w:t>
      </w:r>
      <w:r w:rsidR="00226315"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 xml:space="preserve">for the </w:t>
      </w:r>
      <w:r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>‘calling-in’ procedure</w:t>
      </w:r>
      <w:r w:rsidR="00226315"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>.</w:t>
      </w:r>
    </w:p>
    <w:p w14:paraId="172D1779" w14:textId="320FCEF3" w:rsidR="00033145" w:rsidRPr="00804789" w:rsidRDefault="00033145" w:rsidP="00226315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before="120" w:after="120"/>
        <w:ind w:left="425" w:right="-227" w:hanging="425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Town Hall Reconnaissance – </w:t>
      </w:r>
      <w:r w:rsidR="00246E2D">
        <w:rPr>
          <w:rFonts w:ascii="Calibri" w:hAnsi="Calibri" w:cs="Calibri"/>
          <w:bCs/>
          <w:color w:val="262626" w:themeColor="text1" w:themeTint="D9"/>
          <w:sz w:val="22"/>
          <w:szCs w:val="22"/>
        </w:rPr>
        <w:t xml:space="preserve">request information from </w:t>
      </w:r>
      <w:r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>D</w:t>
      </w:r>
      <w:r w:rsidR="00804789"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 xml:space="preserve">istrict </w:t>
      </w:r>
      <w:r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>C</w:t>
      </w:r>
      <w:r w:rsidR="00804789"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>ouncillor</w:t>
      </w:r>
      <w:r w:rsidR="00822224">
        <w:rPr>
          <w:rFonts w:ascii="Calibri" w:hAnsi="Calibri" w:cs="Calibri"/>
          <w:bCs/>
          <w:color w:val="262626" w:themeColor="text1" w:themeTint="D9"/>
          <w:sz w:val="22"/>
          <w:szCs w:val="22"/>
        </w:rPr>
        <w:t xml:space="preserve"> (TG) </w:t>
      </w:r>
      <w:r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 xml:space="preserve">regarding advertising the plan, the consultation period, </w:t>
      </w:r>
      <w:r w:rsidR="00DF29E7"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 xml:space="preserve">evidence </w:t>
      </w:r>
      <w:r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>of need, costs and who will pay.</w:t>
      </w:r>
      <w:r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</w:t>
      </w:r>
    </w:p>
    <w:p w14:paraId="0BFAAC5A" w14:textId="46827E1E" w:rsidR="00424EF3" w:rsidRPr="00804789" w:rsidRDefault="00CA3886" w:rsidP="00750018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5" w:right="-227" w:hanging="425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>Tree</w:t>
      </w:r>
      <w:r w:rsidR="00E955AB"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>s</w:t>
      </w:r>
      <w:r w:rsidR="00750018"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–</w:t>
      </w:r>
      <w:r w:rsidR="00750018"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 xml:space="preserve"> how </w:t>
      </w:r>
      <w:r w:rsidR="00CF79D3"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>to</w:t>
      </w:r>
      <w:r w:rsidR="00750018"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 xml:space="preserve"> proceed if we carry out our own tree inspections.</w:t>
      </w:r>
    </w:p>
    <w:p w14:paraId="66F076EC" w14:textId="2FF4FA6F" w:rsidR="00A35475" w:rsidRPr="00804789" w:rsidRDefault="00424EF3" w:rsidP="00750018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5" w:right="-227" w:hanging="425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Defibrillator for Hobbs Lane area – </w:t>
      </w:r>
      <w:r w:rsidR="00524B2D"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>where should it be positioned</w:t>
      </w:r>
      <w:r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>.</w:t>
      </w:r>
    </w:p>
    <w:p w14:paraId="65CB35EB" w14:textId="08BE4884" w:rsidR="00CA3886" w:rsidRPr="00804789" w:rsidRDefault="00681554" w:rsidP="00750018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5" w:right="-227" w:hanging="425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>Repair or replace the noticeboard at the Four Oaks</w:t>
      </w:r>
      <w:r w:rsidR="00A35475"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>.</w:t>
      </w:r>
      <w:r w:rsidR="00424EF3"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 (SB)</w:t>
      </w:r>
    </w:p>
    <w:p w14:paraId="21145619" w14:textId="22DA73D9" w:rsidR="00B00438" w:rsidRPr="00804789" w:rsidRDefault="00E955AB" w:rsidP="00226315">
      <w:pPr>
        <w:pStyle w:val="ListParagraph"/>
        <w:numPr>
          <w:ilvl w:val="0"/>
          <w:numId w:val="1"/>
        </w:numPr>
        <w:shd w:val="clear" w:color="auto" w:fill="FFFFFF"/>
        <w:tabs>
          <w:tab w:val="clear" w:pos="360"/>
          <w:tab w:val="left" w:pos="426"/>
        </w:tabs>
        <w:suppressAutoHyphens w:val="0"/>
        <w:spacing w:after="120"/>
        <w:ind w:left="425" w:hanging="425"/>
        <w:contextualSpacing w:val="0"/>
        <w:jc w:val="both"/>
        <w:rPr>
          <w:rFonts w:ascii="Calibri" w:hAnsi="Calibri" w:cs="Calibri"/>
          <w:color w:val="FF0000"/>
          <w:sz w:val="22"/>
          <w:szCs w:val="22"/>
          <w:lang w:eastAsia="en-GB"/>
        </w:rPr>
      </w:pPr>
      <w:r w:rsidRPr="00804789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Newsletter</w:t>
      </w:r>
      <w:r w:rsidRPr="00804789">
        <w:rPr>
          <w:rFonts w:ascii="Calibri" w:hAnsi="Calibri" w:cs="Calibri"/>
          <w:color w:val="000000"/>
          <w:sz w:val="22"/>
          <w:szCs w:val="22"/>
          <w:lang w:eastAsia="en-GB"/>
        </w:rPr>
        <w:t xml:space="preserve"> September/October edition – clubs to contact the Clerk with articles for inclusion.</w:t>
      </w:r>
    </w:p>
    <w:p w14:paraId="28E6174F" w14:textId="3E7564EE" w:rsidR="000446A3" w:rsidRPr="00804789" w:rsidRDefault="000446A3" w:rsidP="00750018">
      <w:pPr>
        <w:pStyle w:val="ListParagraph"/>
        <w:numPr>
          <w:ilvl w:val="0"/>
          <w:numId w:val="1"/>
        </w:numPr>
        <w:shd w:val="clear" w:color="auto" w:fill="FFFFFF"/>
        <w:tabs>
          <w:tab w:val="clear" w:pos="360"/>
          <w:tab w:val="left" w:pos="426"/>
        </w:tabs>
        <w:suppressAutoHyphens w:val="0"/>
        <w:spacing w:after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04789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Flower meadow seed</w:t>
      </w:r>
      <w:r w:rsidR="00804789" w:rsidRPr="00804789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 xml:space="preserve"> - </w:t>
      </w:r>
      <w:r w:rsidR="00804789" w:rsidRPr="00804789">
        <w:rPr>
          <w:rFonts w:ascii="Calibri" w:hAnsi="Calibri" w:cs="Calibri"/>
          <w:color w:val="000000"/>
          <w:sz w:val="22"/>
          <w:szCs w:val="22"/>
          <w:lang w:eastAsia="en-GB"/>
        </w:rPr>
        <w:t>co</w:t>
      </w:r>
      <w:r w:rsidRPr="00804789">
        <w:rPr>
          <w:rFonts w:ascii="Calibri" w:hAnsi="Calibri" w:cs="Calibri"/>
          <w:color w:val="000000"/>
          <w:sz w:val="22"/>
          <w:szCs w:val="22"/>
          <w:lang w:eastAsia="en-GB"/>
        </w:rPr>
        <w:t>nsider purchasing at £4 per bale.</w:t>
      </w:r>
    </w:p>
    <w:p w14:paraId="3BE1746F" w14:textId="1F769A19" w:rsidR="004B6F32" w:rsidRPr="00804789" w:rsidRDefault="004B6F32" w:rsidP="00750018">
      <w:pPr>
        <w:pStyle w:val="ListParagraph"/>
        <w:numPr>
          <w:ilvl w:val="0"/>
          <w:numId w:val="1"/>
        </w:numPr>
        <w:shd w:val="clear" w:color="auto" w:fill="FFFFFF"/>
        <w:tabs>
          <w:tab w:val="clear" w:pos="360"/>
          <w:tab w:val="left" w:pos="426"/>
        </w:tabs>
        <w:suppressAutoHyphens w:val="0"/>
        <w:spacing w:after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804789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Playdale</w:t>
      </w:r>
      <w:proofErr w:type="spellEnd"/>
      <w:r w:rsidRPr="00804789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 xml:space="preserve"> invoice </w:t>
      </w:r>
      <w:r w:rsidR="00085691" w:rsidRPr="00804789">
        <w:rPr>
          <w:rFonts w:ascii="Calibri" w:hAnsi="Calibri" w:cs="Calibri"/>
          <w:color w:val="000000"/>
          <w:sz w:val="22"/>
          <w:szCs w:val="22"/>
          <w:lang w:eastAsia="en-GB"/>
        </w:rPr>
        <w:t>–</w:t>
      </w:r>
      <w:r w:rsidRPr="00804789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 w:rsidR="00085691" w:rsidRPr="00804789">
        <w:rPr>
          <w:rFonts w:ascii="Calibri" w:hAnsi="Calibri" w:cs="Calibri"/>
          <w:color w:val="000000"/>
          <w:sz w:val="22"/>
          <w:szCs w:val="22"/>
          <w:lang w:eastAsia="en-GB"/>
        </w:rPr>
        <w:t>request for payment of an additional £</w:t>
      </w:r>
      <w:r w:rsidR="004D0C61" w:rsidRPr="00804789">
        <w:rPr>
          <w:rFonts w:ascii="Calibri" w:hAnsi="Calibri" w:cs="Calibri"/>
          <w:color w:val="000000"/>
          <w:sz w:val="22"/>
          <w:szCs w:val="22"/>
          <w:lang w:eastAsia="en-GB"/>
        </w:rPr>
        <w:t>1183.92.</w:t>
      </w:r>
    </w:p>
    <w:p w14:paraId="60B2C085" w14:textId="510EBF91" w:rsidR="006E1E3F" w:rsidRPr="00804789" w:rsidRDefault="00CB3924" w:rsidP="00B00E93">
      <w:pPr>
        <w:pStyle w:val="ListParagraph"/>
        <w:numPr>
          <w:ilvl w:val="0"/>
          <w:numId w:val="1"/>
        </w:numPr>
        <w:shd w:val="clear" w:color="auto" w:fill="FFFFFF"/>
        <w:tabs>
          <w:tab w:val="clear" w:pos="360"/>
          <w:tab w:val="left" w:pos="426"/>
        </w:tabs>
        <w:suppressAutoHyphens w:val="0"/>
        <w:spacing w:after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KSS Air Ambulance </w:t>
      </w:r>
      <w:r w:rsidR="00524B2D"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>–</w:t>
      </w:r>
      <w:r w:rsidR="009F3AC1"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</w:t>
      </w:r>
      <w:r w:rsidR="00524B2D"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>consider donation</w:t>
      </w:r>
      <w:r w:rsidR="00524B2D"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</w:t>
      </w:r>
      <w:r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 xml:space="preserve">request </w:t>
      </w:r>
      <w:r w:rsidR="00E955AB"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>for September’s allocation</w:t>
      </w:r>
      <w:r w:rsidR="00A35475" w:rsidRPr="00804789">
        <w:rPr>
          <w:rFonts w:ascii="Calibri" w:hAnsi="Calibri" w:cs="Calibri"/>
          <w:b/>
          <w:bCs/>
          <w:color w:val="262626" w:themeColor="text1" w:themeTint="D9"/>
          <w:sz w:val="22"/>
          <w:szCs w:val="22"/>
        </w:rPr>
        <w:t>.</w:t>
      </w:r>
    </w:p>
    <w:p w14:paraId="7B6A42DD" w14:textId="77777777" w:rsidR="00B2366E" w:rsidRPr="00804789" w:rsidRDefault="00AC217D" w:rsidP="00750018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ind w:left="425" w:right="-227" w:hanging="425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lastRenderedPageBreak/>
        <w:t xml:space="preserve">Policies for </w:t>
      </w:r>
      <w:r w:rsidR="00B2366E"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adoption, review or </w:t>
      </w:r>
      <w:r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>updating –</w:t>
      </w:r>
      <w:r w:rsidR="00524B2D"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</w:t>
      </w:r>
    </w:p>
    <w:p w14:paraId="63B8326A" w14:textId="6CBC570C" w:rsidR="00B2366E" w:rsidRPr="00804789" w:rsidRDefault="00424EF3" w:rsidP="00B2366E">
      <w:pPr>
        <w:pStyle w:val="ListParagraph"/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425" w:right="-227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Standing </w:t>
      </w:r>
      <w:r w:rsidR="00780FC7"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>Orders,</w:t>
      </w:r>
      <w:r w:rsidR="00B2366E"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- updating</w:t>
      </w:r>
    </w:p>
    <w:p w14:paraId="2095DC23" w14:textId="5A077C06" w:rsidR="00B2366E" w:rsidRPr="00804789" w:rsidRDefault="00780FC7" w:rsidP="00B2366E">
      <w:pPr>
        <w:pStyle w:val="ListParagraph"/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425" w:right="-227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>Code of Conduct</w:t>
      </w:r>
      <w:r w:rsidR="00B2366E"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- updating</w:t>
      </w:r>
      <w:r w:rsidR="00B8731B"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</w:t>
      </w:r>
    </w:p>
    <w:p w14:paraId="52C46A6C" w14:textId="1CA8C516" w:rsidR="00B2366E" w:rsidRPr="00804789" w:rsidRDefault="00424EF3" w:rsidP="00B2366E">
      <w:pPr>
        <w:pStyle w:val="ListParagraph"/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425" w:right="-227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Financial </w:t>
      </w:r>
      <w:proofErr w:type="gramStart"/>
      <w:r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Regulations </w:t>
      </w:r>
      <w:r w:rsidR="00B2366E"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-</w:t>
      </w:r>
      <w:proofErr w:type="gramEnd"/>
      <w:r w:rsidR="00B2366E"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review</w:t>
      </w:r>
    </w:p>
    <w:p w14:paraId="136C2944" w14:textId="213DB899" w:rsidR="00AC217D" w:rsidRPr="00804789" w:rsidRDefault="00B8731B" w:rsidP="00B00E93">
      <w:pPr>
        <w:pStyle w:val="ListParagraph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425" w:right="-227"/>
        <w:contextualSpacing w:val="0"/>
        <w:jc w:val="both"/>
        <w:textAlignment w:val="baseline"/>
        <w:rPr>
          <w:rFonts w:ascii="Calibri" w:hAnsi="Calibri" w:cs="Calibri"/>
          <w:bCs/>
          <w:color w:val="262626" w:themeColor="text1" w:themeTint="D9"/>
          <w:sz w:val="22"/>
          <w:szCs w:val="22"/>
        </w:rPr>
      </w:pPr>
      <w:r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>Transparency Act Regulations</w:t>
      </w:r>
      <w:r w:rsidR="00117146"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</w:t>
      </w:r>
      <w:r w:rsidR="00F32DAB"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>- c</w:t>
      </w:r>
      <w:r w:rsidR="00117146"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>ompliance with</w:t>
      </w:r>
      <w:r w:rsidR="004D0C61"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 xml:space="preserve"> for</w:t>
      </w:r>
      <w:r w:rsidR="00B2366E" w:rsidRPr="00804789">
        <w:rPr>
          <w:rFonts w:ascii="Calibri" w:hAnsi="Calibri" w:cs="Calibri"/>
          <w:bCs/>
          <w:color w:val="262626" w:themeColor="text1" w:themeTint="D9"/>
          <w:sz w:val="22"/>
          <w:szCs w:val="22"/>
        </w:rPr>
        <w:t xml:space="preserve"> Adoption</w:t>
      </w:r>
    </w:p>
    <w:p w14:paraId="1B688D7D" w14:textId="57A0B4CD" w:rsidR="009677E8" w:rsidRPr="00804789" w:rsidRDefault="00712CE3" w:rsidP="00E5239E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120" w:line="276" w:lineRule="auto"/>
        <w:ind w:left="425" w:right="-227" w:hanging="425"/>
        <w:contextualSpacing w:val="0"/>
        <w:jc w:val="both"/>
        <w:textAlignment w:val="baseline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Accounts </w:t>
      </w:r>
      <w:r w:rsidRPr="00804789">
        <w:rPr>
          <w:rFonts w:ascii="Calibri" w:hAnsi="Calibri" w:cs="Calibri"/>
          <w:color w:val="262626" w:themeColor="text1" w:themeTint="D9"/>
          <w:sz w:val="22"/>
          <w:szCs w:val="22"/>
        </w:rPr>
        <w:t xml:space="preserve">for approval </w:t>
      </w:r>
      <w:r w:rsidRPr="00804789">
        <w:rPr>
          <w:rFonts w:ascii="Calibri" w:hAnsi="Calibri" w:cs="Calibri"/>
          <w:i/>
          <w:color w:val="262626" w:themeColor="text1" w:themeTint="D9"/>
          <w:sz w:val="22"/>
          <w:szCs w:val="22"/>
        </w:rPr>
        <w:t>(VAT, if applicable, shown for items exceeding £100).</w:t>
      </w:r>
      <w:r w:rsidR="00E20D5F" w:rsidRPr="00804789">
        <w:rPr>
          <w:rFonts w:ascii="Calibri" w:hAnsi="Calibri" w:cs="Calibri"/>
          <w:iCs/>
          <w:color w:val="262626" w:themeColor="text1" w:themeTint="D9"/>
          <w:sz w:val="22"/>
          <w:szCs w:val="22"/>
        </w:rPr>
        <w:t xml:space="preserve">  </w:t>
      </w:r>
    </w:p>
    <w:tbl>
      <w:tblPr>
        <w:tblpPr w:leftFromText="180" w:rightFromText="180" w:vertAnchor="text" w:horzAnchor="margin" w:tblpXSpec="center" w:tblpY="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708"/>
        <w:gridCol w:w="851"/>
        <w:gridCol w:w="2551"/>
        <w:gridCol w:w="709"/>
        <w:gridCol w:w="1134"/>
      </w:tblGrid>
      <w:tr w:rsidR="001D2FD7" w:rsidRPr="00804789" w14:paraId="6B6C8E12" w14:textId="77777777" w:rsidTr="00906734">
        <w:trPr>
          <w:trHeight w:val="274"/>
        </w:trPr>
        <w:tc>
          <w:tcPr>
            <w:tcW w:w="3823" w:type="dxa"/>
            <w:shd w:val="clear" w:color="auto" w:fill="auto"/>
            <w:vAlign w:val="center"/>
          </w:tcPr>
          <w:p w14:paraId="65CA7AAA" w14:textId="77777777" w:rsidR="001D2FD7" w:rsidRPr="00804789" w:rsidRDefault="001D2FD7" w:rsidP="003D7B9D">
            <w:pPr>
              <w:ind w:left="426" w:right="-227" w:hanging="4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4789">
              <w:rPr>
                <w:rFonts w:ascii="Calibri" w:hAnsi="Calibri" w:cs="Calibri"/>
                <w:b/>
                <w:sz w:val="22"/>
                <w:szCs w:val="22"/>
              </w:rPr>
              <w:t>Recipient</w:t>
            </w:r>
          </w:p>
        </w:tc>
        <w:tc>
          <w:tcPr>
            <w:tcW w:w="708" w:type="dxa"/>
            <w:vAlign w:val="center"/>
          </w:tcPr>
          <w:p w14:paraId="1725A7FB" w14:textId="77777777" w:rsidR="001D2FD7" w:rsidRPr="00804789" w:rsidRDefault="001D2FD7" w:rsidP="003D7B9D">
            <w:pPr>
              <w:ind w:right="-227"/>
              <w:rPr>
                <w:rFonts w:ascii="Calibri" w:hAnsi="Calibri" w:cs="Calibri"/>
                <w:b/>
                <w:sz w:val="22"/>
                <w:szCs w:val="22"/>
              </w:rPr>
            </w:pPr>
            <w:r w:rsidRPr="00804789">
              <w:rPr>
                <w:rFonts w:ascii="Calibri" w:hAnsi="Calibri" w:cs="Calibri"/>
                <w:b/>
                <w:sz w:val="22"/>
                <w:szCs w:val="22"/>
              </w:rPr>
              <w:t>VAT £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AA0002" w14:textId="77777777" w:rsidR="001D2FD7" w:rsidRPr="00804789" w:rsidRDefault="001D2FD7" w:rsidP="003D7B9D">
            <w:pPr>
              <w:tabs>
                <w:tab w:val="decimal" w:pos="488"/>
              </w:tabs>
              <w:ind w:left="426" w:right="-227" w:hanging="502"/>
              <w:rPr>
                <w:rFonts w:ascii="Calibri" w:hAnsi="Calibri" w:cs="Calibri"/>
                <w:sz w:val="22"/>
                <w:szCs w:val="22"/>
              </w:rPr>
            </w:pPr>
            <w:r w:rsidRPr="00804789">
              <w:rPr>
                <w:rFonts w:ascii="Calibri" w:hAnsi="Calibri" w:cs="Calibri"/>
                <w:b/>
                <w:sz w:val="22"/>
                <w:szCs w:val="22"/>
              </w:rPr>
              <w:t xml:space="preserve">   Total £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CF0C92" w14:textId="77777777" w:rsidR="001D2FD7" w:rsidRPr="00804789" w:rsidRDefault="001D2FD7" w:rsidP="003D7B9D">
            <w:pPr>
              <w:ind w:left="426" w:right="-227" w:hanging="50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4789">
              <w:rPr>
                <w:rFonts w:ascii="Calibri" w:hAnsi="Calibri" w:cs="Calibri"/>
                <w:b/>
                <w:sz w:val="22"/>
                <w:szCs w:val="22"/>
              </w:rPr>
              <w:t>Recipient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1E739" w14:textId="77777777" w:rsidR="001D2FD7" w:rsidRPr="00804789" w:rsidRDefault="001D2FD7" w:rsidP="003D7B9D">
            <w:pPr>
              <w:ind w:left="426" w:right="-227" w:hanging="502"/>
              <w:rPr>
                <w:rFonts w:ascii="Calibri" w:hAnsi="Calibri" w:cs="Calibri"/>
                <w:b/>
                <w:sz w:val="22"/>
                <w:szCs w:val="22"/>
              </w:rPr>
            </w:pPr>
            <w:r w:rsidRPr="00804789">
              <w:rPr>
                <w:rFonts w:ascii="Calibri" w:hAnsi="Calibri" w:cs="Calibri"/>
                <w:b/>
                <w:sz w:val="22"/>
                <w:szCs w:val="22"/>
              </w:rPr>
              <w:t xml:space="preserve">  VAT 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B059A9" w14:textId="77777777" w:rsidR="001D2FD7" w:rsidRPr="00804789" w:rsidRDefault="001D2FD7" w:rsidP="003D7B9D">
            <w:pPr>
              <w:tabs>
                <w:tab w:val="decimal" w:pos="459"/>
              </w:tabs>
              <w:ind w:left="426" w:right="-227" w:hanging="502"/>
              <w:rPr>
                <w:rFonts w:ascii="Calibri" w:hAnsi="Calibri" w:cs="Calibri"/>
                <w:sz w:val="22"/>
                <w:szCs w:val="22"/>
              </w:rPr>
            </w:pPr>
            <w:r w:rsidRPr="00804789">
              <w:rPr>
                <w:rFonts w:ascii="Calibri" w:hAnsi="Calibri" w:cs="Calibri"/>
                <w:b/>
                <w:sz w:val="22"/>
                <w:szCs w:val="22"/>
              </w:rPr>
              <w:t xml:space="preserve">  Total £</w:t>
            </w:r>
          </w:p>
        </w:tc>
      </w:tr>
      <w:tr w:rsidR="00246E2D" w:rsidRPr="00804789" w14:paraId="29E37BE9" w14:textId="77777777" w:rsidTr="00906734">
        <w:trPr>
          <w:trHeight w:val="129"/>
        </w:trPr>
        <w:tc>
          <w:tcPr>
            <w:tcW w:w="3823" w:type="dxa"/>
            <w:shd w:val="clear" w:color="auto" w:fill="auto"/>
          </w:tcPr>
          <w:p w14:paraId="5C917B74" w14:textId="76293250" w:rsidR="00246E2D" w:rsidRPr="00804789" w:rsidRDefault="00246E2D" w:rsidP="00BA0EC4">
            <w:pPr>
              <w:ind w:right="-227"/>
              <w:rPr>
                <w:rFonts w:ascii="Calibri" w:hAnsi="Calibri" w:cs="Calibri"/>
                <w:sz w:val="22"/>
                <w:szCs w:val="22"/>
              </w:rPr>
            </w:pPr>
            <w:r w:rsidRPr="00804789">
              <w:rPr>
                <w:rFonts w:ascii="Calibri" w:hAnsi="Calibri" w:cs="Calibri"/>
                <w:sz w:val="22"/>
                <w:szCs w:val="22"/>
              </w:rPr>
              <w:t>Admin costs April</w:t>
            </w:r>
          </w:p>
        </w:tc>
        <w:tc>
          <w:tcPr>
            <w:tcW w:w="708" w:type="dxa"/>
          </w:tcPr>
          <w:p w14:paraId="5439F29F" w14:textId="77777777" w:rsidR="00246E2D" w:rsidRPr="00804789" w:rsidRDefault="00246E2D" w:rsidP="00BA0EC4">
            <w:pPr>
              <w:tabs>
                <w:tab w:val="decimal" w:pos="325"/>
              </w:tabs>
              <w:ind w:left="-113" w:right="-227" w:hanging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E1DA3AA" w14:textId="5E5C1587" w:rsidR="00246E2D" w:rsidRPr="00804789" w:rsidRDefault="00246E2D" w:rsidP="00BA0EC4">
            <w:pPr>
              <w:tabs>
                <w:tab w:val="decimal" w:pos="379"/>
              </w:tabs>
              <w:ind w:right="-22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529.42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1D4CACF1" w14:textId="237781F9" w:rsidR="00246E2D" w:rsidRPr="00804789" w:rsidRDefault="00246E2D" w:rsidP="00BA0EC4">
            <w:pPr>
              <w:ind w:right="-227" w:hanging="39"/>
              <w:rPr>
                <w:rFonts w:ascii="Calibri" w:hAnsi="Calibri" w:cs="Calibri"/>
                <w:sz w:val="22"/>
                <w:szCs w:val="22"/>
              </w:rPr>
            </w:pPr>
            <w:r w:rsidRPr="00804789">
              <w:rPr>
                <w:rFonts w:ascii="Calibri" w:hAnsi="Calibri" w:cs="Calibri"/>
                <w:sz w:val="22"/>
                <w:szCs w:val="22"/>
              </w:rPr>
              <w:t xml:space="preserve">T Langmead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8047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r’</w:t>
            </w:r>
            <w:r w:rsidRPr="00804789">
              <w:rPr>
                <w:rFonts w:ascii="Calibri" w:hAnsi="Calibri" w:cs="Calibri"/>
                <w:sz w:val="22"/>
                <w:szCs w:val="22"/>
              </w:rPr>
              <w:t>burs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804789">
              <w:rPr>
                <w:rFonts w:ascii="Calibri" w:hAnsi="Calibri" w:cs="Calibri"/>
                <w:sz w:val="22"/>
                <w:szCs w:val="22"/>
              </w:rPr>
              <w:t>ment</w:t>
            </w:r>
            <w:proofErr w:type="spellEnd"/>
          </w:p>
          <w:p w14:paraId="2193483C" w14:textId="77777777" w:rsidR="00246E2D" w:rsidRPr="00804789" w:rsidRDefault="00246E2D" w:rsidP="00BA0EC4">
            <w:pPr>
              <w:ind w:right="-227" w:hanging="39"/>
              <w:rPr>
                <w:rFonts w:ascii="Calibri" w:hAnsi="Calibri" w:cs="Calibri"/>
                <w:sz w:val="22"/>
                <w:szCs w:val="22"/>
              </w:rPr>
            </w:pPr>
            <w:r w:rsidRPr="00804789">
              <w:rPr>
                <w:rFonts w:ascii="Calibri" w:hAnsi="Calibri" w:cs="Calibri"/>
                <w:sz w:val="22"/>
                <w:szCs w:val="22"/>
              </w:rPr>
              <w:t xml:space="preserve">   Lidl – refreshments QPJ</w:t>
            </w:r>
          </w:p>
          <w:p w14:paraId="621C8BCB" w14:textId="2E9FF135" w:rsidR="00246E2D" w:rsidRPr="00804789" w:rsidRDefault="00246E2D" w:rsidP="00E411CD">
            <w:pPr>
              <w:ind w:right="-227" w:hanging="39"/>
              <w:rPr>
                <w:rFonts w:ascii="Calibri" w:hAnsi="Calibri" w:cs="Calibri"/>
                <w:sz w:val="22"/>
                <w:szCs w:val="22"/>
              </w:rPr>
            </w:pPr>
            <w:r w:rsidRPr="00804789">
              <w:rPr>
                <w:rFonts w:ascii="Calibri" w:hAnsi="Calibri" w:cs="Calibri"/>
                <w:sz w:val="22"/>
                <w:szCs w:val="22"/>
              </w:rPr>
              <w:t xml:space="preserve">   Jewson-</w:t>
            </w:r>
            <w:proofErr w:type="gramStart"/>
            <w:r w:rsidRPr="00804789">
              <w:rPr>
                <w:rFonts w:ascii="Calibri" w:hAnsi="Calibri" w:cs="Calibri"/>
                <w:sz w:val="22"/>
                <w:szCs w:val="22"/>
              </w:rPr>
              <w:t>cement  (</w:t>
            </w:r>
            <w:proofErr w:type="gramEnd"/>
            <w:r w:rsidRPr="00804789">
              <w:rPr>
                <w:rFonts w:ascii="Calibri" w:hAnsi="Calibri" w:cs="Calibri"/>
                <w:sz w:val="22"/>
                <w:szCs w:val="22"/>
              </w:rPr>
              <w:t>£181.25)</w:t>
            </w:r>
          </w:p>
        </w:tc>
        <w:tc>
          <w:tcPr>
            <w:tcW w:w="709" w:type="dxa"/>
            <w:shd w:val="clear" w:color="auto" w:fill="auto"/>
          </w:tcPr>
          <w:p w14:paraId="7C2BDF2E" w14:textId="71E2D76D" w:rsidR="00246E2D" w:rsidRPr="00804789" w:rsidRDefault="00246E2D" w:rsidP="00BA0EC4">
            <w:pPr>
              <w:tabs>
                <w:tab w:val="decimal" w:pos="315"/>
              </w:tabs>
              <w:ind w:left="31" w:right="-22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A1DF241" w14:textId="4B44F44A" w:rsidR="00246E2D" w:rsidRPr="00804789" w:rsidRDefault="00246E2D" w:rsidP="00BA0EC4">
            <w:pPr>
              <w:tabs>
                <w:tab w:val="decimal" w:pos="455"/>
              </w:tabs>
              <w:ind w:right="-227" w:hanging="7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E2D" w:rsidRPr="00804789" w14:paraId="0592EC82" w14:textId="77777777" w:rsidTr="00246E2D">
        <w:trPr>
          <w:trHeight w:val="257"/>
        </w:trPr>
        <w:tc>
          <w:tcPr>
            <w:tcW w:w="3823" w:type="dxa"/>
            <w:shd w:val="clear" w:color="auto" w:fill="auto"/>
          </w:tcPr>
          <w:p w14:paraId="1CF39D1A" w14:textId="08113471" w:rsidR="00246E2D" w:rsidRPr="00804789" w:rsidRDefault="00246E2D" w:rsidP="00BA0EC4">
            <w:pPr>
              <w:ind w:right="-227"/>
              <w:rPr>
                <w:rFonts w:ascii="Calibri" w:hAnsi="Calibri" w:cs="Calibri"/>
                <w:sz w:val="22"/>
                <w:szCs w:val="22"/>
              </w:rPr>
            </w:pPr>
            <w:r w:rsidRPr="00804789">
              <w:rPr>
                <w:rFonts w:ascii="Calibri" w:hAnsi="Calibri" w:cs="Calibri"/>
                <w:sz w:val="22"/>
                <w:szCs w:val="22"/>
              </w:rPr>
              <w:t>Beckley Village Hall- June</w:t>
            </w:r>
          </w:p>
        </w:tc>
        <w:tc>
          <w:tcPr>
            <w:tcW w:w="708" w:type="dxa"/>
            <w:vMerge w:val="restart"/>
          </w:tcPr>
          <w:p w14:paraId="48DEA392" w14:textId="77777777" w:rsidR="00246E2D" w:rsidRPr="00804789" w:rsidRDefault="00246E2D" w:rsidP="00BA0EC4">
            <w:pPr>
              <w:tabs>
                <w:tab w:val="decimal" w:pos="325"/>
              </w:tabs>
              <w:ind w:left="-113" w:right="-227" w:hanging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035E990" w14:textId="611AEAA9" w:rsidR="00246E2D" w:rsidRPr="00804789" w:rsidRDefault="00246E2D" w:rsidP="00BA0EC4">
            <w:pPr>
              <w:tabs>
                <w:tab w:val="decimal" w:pos="379"/>
              </w:tabs>
              <w:ind w:right="-227"/>
              <w:rPr>
                <w:rFonts w:ascii="Calibri" w:hAnsi="Calibri" w:cs="Calibri"/>
                <w:sz w:val="22"/>
                <w:szCs w:val="22"/>
              </w:rPr>
            </w:pPr>
            <w:r w:rsidRPr="00804789">
              <w:rPr>
                <w:rFonts w:ascii="Calibri" w:hAnsi="Calibri" w:cs="Calibri"/>
                <w:sz w:val="22"/>
                <w:szCs w:val="22"/>
              </w:rPr>
              <w:t>8.20</w:t>
            </w:r>
          </w:p>
        </w:tc>
        <w:tc>
          <w:tcPr>
            <w:tcW w:w="2551" w:type="dxa"/>
            <w:vMerge/>
            <w:shd w:val="clear" w:color="auto" w:fill="auto"/>
          </w:tcPr>
          <w:p w14:paraId="4F4E04C4" w14:textId="6F8004FF" w:rsidR="00246E2D" w:rsidRPr="00804789" w:rsidRDefault="00246E2D" w:rsidP="00E411CD">
            <w:pPr>
              <w:ind w:right="-227" w:hanging="3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7F19A9AB" w14:textId="49772C50" w:rsidR="00246E2D" w:rsidRPr="00804789" w:rsidRDefault="00246E2D" w:rsidP="00BA0EC4">
            <w:pPr>
              <w:tabs>
                <w:tab w:val="decimal" w:pos="315"/>
              </w:tabs>
              <w:ind w:left="31" w:right="-227"/>
              <w:rPr>
                <w:rFonts w:ascii="Calibri" w:hAnsi="Calibri" w:cs="Calibri"/>
                <w:sz w:val="22"/>
                <w:szCs w:val="22"/>
              </w:rPr>
            </w:pPr>
            <w:r w:rsidRPr="00804789">
              <w:rPr>
                <w:rFonts w:ascii="Calibri" w:hAnsi="Calibri" w:cs="Calibri"/>
                <w:sz w:val="22"/>
                <w:szCs w:val="22"/>
              </w:rPr>
              <w:t>21.95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7F603F5" w14:textId="77777777" w:rsidR="00246E2D" w:rsidRDefault="00246E2D" w:rsidP="00246E2D">
            <w:pPr>
              <w:tabs>
                <w:tab w:val="decimal" w:pos="455"/>
              </w:tabs>
              <w:ind w:right="-227" w:hanging="76"/>
              <w:rPr>
                <w:rFonts w:ascii="Calibri" w:hAnsi="Calibri" w:cs="Calibri"/>
                <w:sz w:val="22"/>
                <w:szCs w:val="22"/>
              </w:rPr>
            </w:pPr>
            <w:r w:rsidRPr="00804789">
              <w:rPr>
                <w:rFonts w:ascii="Calibri" w:hAnsi="Calibri" w:cs="Calibri"/>
                <w:sz w:val="22"/>
                <w:szCs w:val="22"/>
              </w:rPr>
              <w:t>49.57</w:t>
            </w:r>
          </w:p>
          <w:p w14:paraId="168EF67E" w14:textId="3204A754" w:rsidR="00246E2D" w:rsidRPr="00804789" w:rsidRDefault="00246E2D" w:rsidP="009F3AC1">
            <w:pPr>
              <w:tabs>
                <w:tab w:val="decimal" w:pos="455"/>
              </w:tabs>
              <w:ind w:right="-227" w:hanging="76"/>
              <w:rPr>
                <w:rFonts w:ascii="Calibri" w:hAnsi="Calibri" w:cs="Calibri"/>
                <w:sz w:val="22"/>
                <w:szCs w:val="22"/>
              </w:rPr>
            </w:pPr>
            <w:r w:rsidRPr="00804789">
              <w:rPr>
                <w:rFonts w:ascii="Calibri" w:hAnsi="Calibri" w:cs="Calibri"/>
                <w:sz w:val="22"/>
                <w:szCs w:val="22"/>
              </w:rPr>
              <w:t>131.68</w:t>
            </w:r>
          </w:p>
        </w:tc>
      </w:tr>
      <w:tr w:rsidR="00246E2D" w:rsidRPr="00804789" w14:paraId="29D4712A" w14:textId="77777777" w:rsidTr="00906734">
        <w:trPr>
          <w:trHeight w:val="256"/>
        </w:trPr>
        <w:tc>
          <w:tcPr>
            <w:tcW w:w="3823" w:type="dxa"/>
            <w:shd w:val="clear" w:color="auto" w:fill="auto"/>
          </w:tcPr>
          <w:p w14:paraId="7415E580" w14:textId="7BB4B7D0" w:rsidR="00246E2D" w:rsidRPr="00804789" w:rsidRDefault="00246E2D" w:rsidP="00246E2D">
            <w:pPr>
              <w:ind w:right="-22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HMRC</w:t>
            </w:r>
            <w:r w:rsidR="000D6EC2">
              <w:rPr>
                <w:rFonts w:ascii="Calibri" w:hAnsi="Calibri" w:cs="Calibri"/>
                <w:sz w:val="22"/>
                <w:szCs w:val="22"/>
              </w:rPr>
              <w:t xml:space="preserve"> tax &amp; NI</w:t>
            </w:r>
          </w:p>
        </w:tc>
        <w:tc>
          <w:tcPr>
            <w:tcW w:w="708" w:type="dxa"/>
            <w:vMerge/>
          </w:tcPr>
          <w:p w14:paraId="0712470E" w14:textId="77777777" w:rsidR="00246E2D" w:rsidRPr="00804789" w:rsidRDefault="00246E2D" w:rsidP="00246E2D">
            <w:pPr>
              <w:tabs>
                <w:tab w:val="decimal" w:pos="325"/>
              </w:tabs>
              <w:ind w:left="-113" w:right="-227" w:hanging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33C98C2" w14:textId="6A0E72C5" w:rsidR="00246E2D" w:rsidRPr="00804789" w:rsidRDefault="00246E2D" w:rsidP="00246E2D">
            <w:pPr>
              <w:tabs>
                <w:tab w:val="decimal" w:pos="379"/>
              </w:tabs>
              <w:ind w:right="-22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762.24</w:t>
            </w:r>
          </w:p>
        </w:tc>
        <w:tc>
          <w:tcPr>
            <w:tcW w:w="2551" w:type="dxa"/>
            <w:vMerge/>
            <w:shd w:val="clear" w:color="auto" w:fill="auto"/>
          </w:tcPr>
          <w:p w14:paraId="26BD3EEB" w14:textId="77777777" w:rsidR="00246E2D" w:rsidRPr="00804789" w:rsidRDefault="00246E2D" w:rsidP="00246E2D">
            <w:pPr>
              <w:ind w:right="-227" w:hanging="3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5237B30" w14:textId="77777777" w:rsidR="00246E2D" w:rsidRPr="00804789" w:rsidRDefault="00246E2D" w:rsidP="00246E2D">
            <w:pPr>
              <w:tabs>
                <w:tab w:val="decimal" w:pos="315"/>
              </w:tabs>
              <w:ind w:left="31" w:right="-22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39B4A7" w14:textId="77777777" w:rsidR="00246E2D" w:rsidRPr="00804789" w:rsidRDefault="00246E2D" w:rsidP="00246E2D">
            <w:pPr>
              <w:tabs>
                <w:tab w:val="decimal" w:pos="455"/>
              </w:tabs>
              <w:ind w:right="-227" w:hanging="7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E2D" w:rsidRPr="00804789" w14:paraId="239E3537" w14:textId="77777777" w:rsidTr="00906734">
        <w:trPr>
          <w:trHeight w:val="227"/>
        </w:trPr>
        <w:tc>
          <w:tcPr>
            <w:tcW w:w="3823" w:type="dxa"/>
            <w:shd w:val="clear" w:color="auto" w:fill="auto"/>
          </w:tcPr>
          <w:p w14:paraId="643F7F1E" w14:textId="04CC4197" w:rsidR="00246E2D" w:rsidRPr="00804789" w:rsidRDefault="00246E2D" w:rsidP="00246E2D">
            <w:pPr>
              <w:ind w:right="-227"/>
              <w:rPr>
                <w:rFonts w:ascii="Calibri" w:hAnsi="Calibri" w:cs="Calibri"/>
                <w:sz w:val="22"/>
                <w:szCs w:val="22"/>
              </w:rPr>
            </w:pPr>
            <w:r w:rsidRPr="00804789">
              <w:rPr>
                <w:rFonts w:ascii="Calibri" w:hAnsi="Calibri" w:cs="Calibri"/>
                <w:sz w:val="22"/>
                <w:szCs w:val="22"/>
              </w:rPr>
              <w:t>John O</w:t>
            </w:r>
            <w:r>
              <w:rPr>
                <w:rFonts w:ascii="Calibri" w:hAnsi="Calibri" w:cs="Calibri"/>
                <w:sz w:val="22"/>
                <w:szCs w:val="22"/>
              </w:rPr>
              <w:t>’</w:t>
            </w:r>
            <w:r w:rsidRPr="00804789">
              <w:rPr>
                <w:rFonts w:ascii="Calibri" w:hAnsi="Calibri" w:cs="Calibri"/>
                <w:sz w:val="22"/>
                <w:szCs w:val="22"/>
              </w:rPr>
              <w:t>Conner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June</w:t>
            </w:r>
          </w:p>
        </w:tc>
        <w:tc>
          <w:tcPr>
            <w:tcW w:w="708" w:type="dxa"/>
          </w:tcPr>
          <w:p w14:paraId="72FC7D88" w14:textId="2AFCE26C" w:rsidR="00246E2D" w:rsidRPr="00804789" w:rsidRDefault="00246E2D" w:rsidP="00246E2D">
            <w:pPr>
              <w:tabs>
                <w:tab w:val="decimal" w:pos="325"/>
              </w:tabs>
              <w:ind w:left="-113" w:right="-227" w:hanging="502"/>
              <w:rPr>
                <w:rFonts w:ascii="Calibri" w:hAnsi="Calibri" w:cs="Calibri"/>
                <w:sz w:val="22"/>
                <w:szCs w:val="22"/>
              </w:rPr>
            </w:pPr>
            <w:r w:rsidRPr="00804789">
              <w:rPr>
                <w:rFonts w:ascii="Calibri" w:hAnsi="Calibri" w:cs="Calibri"/>
                <w:sz w:val="22"/>
                <w:szCs w:val="22"/>
              </w:rPr>
              <w:t>30.75</w:t>
            </w:r>
          </w:p>
        </w:tc>
        <w:tc>
          <w:tcPr>
            <w:tcW w:w="851" w:type="dxa"/>
            <w:shd w:val="clear" w:color="auto" w:fill="auto"/>
          </w:tcPr>
          <w:p w14:paraId="5B68D03A" w14:textId="42871549" w:rsidR="00246E2D" w:rsidRPr="00804789" w:rsidRDefault="00246E2D" w:rsidP="00246E2D">
            <w:pPr>
              <w:tabs>
                <w:tab w:val="decimal" w:pos="379"/>
              </w:tabs>
              <w:ind w:right="-227"/>
              <w:rPr>
                <w:rFonts w:ascii="Calibri" w:hAnsi="Calibri" w:cs="Calibri"/>
                <w:sz w:val="22"/>
                <w:szCs w:val="22"/>
              </w:rPr>
            </w:pPr>
            <w:r w:rsidRPr="00804789">
              <w:rPr>
                <w:rFonts w:ascii="Calibri" w:hAnsi="Calibri" w:cs="Calibri"/>
                <w:sz w:val="22"/>
                <w:szCs w:val="22"/>
              </w:rPr>
              <w:t>184.50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5BA73E1C" w14:textId="69709E24" w:rsidR="00246E2D" w:rsidRPr="00804789" w:rsidRDefault="00246E2D" w:rsidP="00246E2D">
            <w:pPr>
              <w:ind w:right="-227" w:hanging="39"/>
              <w:rPr>
                <w:rFonts w:ascii="Calibri" w:hAnsi="Calibri" w:cs="Calibri"/>
                <w:sz w:val="22"/>
                <w:szCs w:val="22"/>
              </w:rPr>
            </w:pPr>
            <w:r w:rsidRPr="00804789"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spellStart"/>
            <w:r w:rsidRPr="00804789">
              <w:rPr>
                <w:rFonts w:ascii="Calibri" w:hAnsi="Calibri" w:cs="Calibri"/>
                <w:sz w:val="22"/>
                <w:szCs w:val="22"/>
              </w:rPr>
              <w:t>Vadorin</w:t>
            </w:r>
            <w:proofErr w:type="spellEnd"/>
            <w:r w:rsidRPr="00804789">
              <w:rPr>
                <w:rFonts w:ascii="Calibri" w:hAnsi="Calibri" w:cs="Calibri"/>
                <w:sz w:val="22"/>
                <w:szCs w:val="22"/>
              </w:rPr>
              <w:t xml:space="preserve"> -reimbursement</w:t>
            </w:r>
          </w:p>
          <w:p w14:paraId="5F092ACB" w14:textId="3A0699E1" w:rsidR="00246E2D" w:rsidRPr="00804789" w:rsidRDefault="00246E2D" w:rsidP="00246E2D">
            <w:pPr>
              <w:ind w:right="-227" w:hanging="39"/>
              <w:rPr>
                <w:rFonts w:ascii="Calibri" w:hAnsi="Calibri" w:cs="Calibri"/>
                <w:sz w:val="22"/>
                <w:szCs w:val="22"/>
              </w:rPr>
            </w:pPr>
            <w:r w:rsidRPr="00804789">
              <w:rPr>
                <w:rFonts w:ascii="Calibri" w:hAnsi="Calibri" w:cs="Calibri"/>
                <w:sz w:val="22"/>
                <w:szCs w:val="22"/>
              </w:rPr>
              <w:t>Flyers QPJ</w:t>
            </w:r>
          </w:p>
        </w:tc>
        <w:tc>
          <w:tcPr>
            <w:tcW w:w="709" w:type="dxa"/>
            <w:shd w:val="clear" w:color="auto" w:fill="auto"/>
          </w:tcPr>
          <w:p w14:paraId="7DBB92E5" w14:textId="77777777" w:rsidR="00246E2D" w:rsidRPr="00804789" w:rsidRDefault="00246E2D" w:rsidP="00246E2D">
            <w:pPr>
              <w:tabs>
                <w:tab w:val="decimal" w:pos="315"/>
              </w:tabs>
              <w:ind w:left="31" w:right="-22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FFF63A3" w14:textId="57BDFC83" w:rsidR="00246E2D" w:rsidRPr="00804789" w:rsidRDefault="00246E2D" w:rsidP="00246E2D">
            <w:pPr>
              <w:tabs>
                <w:tab w:val="decimal" w:pos="455"/>
              </w:tabs>
              <w:ind w:right="-227" w:hanging="76"/>
              <w:rPr>
                <w:rFonts w:ascii="Calibri" w:hAnsi="Calibri" w:cs="Calibri"/>
                <w:sz w:val="22"/>
                <w:szCs w:val="22"/>
              </w:rPr>
            </w:pPr>
            <w:r w:rsidRPr="00804789">
              <w:rPr>
                <w:rFonts w:ascii="Calibri" w:hAnsi="Calibri" w:cs="Calibri"/>
                <w:sz w:val="22"/>
                <w:szCs w:val="22"/>
              </w:rPr>
              <w:t>16.36</w:t>
            </w:r>
          </w:p>
        </w:tc>
      </w:tr>
      <w:tr w:rsidR="00246E2D" w:rsidRPr="00804789" w14:paraId="351E4B85" w14:textId="77777777" w:rsidTr="00906734">
        <w:trPr>
          <w:trHeight w:val="227"/>
        </w:trPr>
        <w:tc>
          <w:tcPr>
            <w:tcW w:w="3823" w:type="dxa"/>
            <w:shd w:val="clear" w:color="auto" w:fill="auto"/>
          </w:tcPr>
          <w:p w14:paraId="076C4006" w14:textId="48FD1ED8" w:rsidR="00246E2D" w:rsidRPr="00804789" w:rsidRDefault="00246E2D" w:rsidP="00246E2D">
            <w:pPr>
              <w:ind w:right="-227"/>
              <w:rPr>
                <w:rFonts w:ascii="Calibri" w:hAnsi="Calibri" w:cs="Calibri"/>
                <w:sz w:val="22"/>
                <w:szCs w:val="22"/>
              </w:rPr>
            </w:pPr>
            <w:r w:rsidRPr="00804789">
              <w:rPr>
                <w:rFonts w:ascii="Calibri" w:hAnsi="Calibri" w:cs="Calibri"/>
                <w:sz w:val="22"/>
                <w:szCs w:val="22"/>
              </w:rPr>
              <w:t>Mulberry &amp; Co Internal audit</w:t>
            </w:r>
          </w:p>
        </w:tc>
        <w:tc>
          <w:tcPr>
            <w:tcW w:w="708" w:type="dxa"/>
          </w:tcPr>
          <w:p w14:paraId="5EE0CCC4" w14:textId="319516F7" w:rsidR="00246E2D" w:rsidRPr="00804789" w:rsidRDefault="00246E2D" w:rsidP="00246E2D">
            <w:pPr>
              <w:tabs>
                <w:tab w:val="decimal" w:pos="325"/>
              </w:tabs>
              <w:ind w:left="-113" w:right="-227" w:hanging="502"/>
              <w:rPr>
                <w:rFonts w:ascii="Calibri" w:hAnsi="Calibri" w:cs="Calibri"/>
                <w:sz w:val="22"/>
                <w:szCs w:val="22"/>
              </w:rPr>
            </w:pPr>
            <w:r w:rsidRPr="00804789">
              <w:rPr>
                <w:rFonts w:ascii="Calibri" w:hAnsi="Calibri" w:cs="Calibri"/>
                <w:sz w:val="22"/>
                <w:szCs w:val="22"/>
              </w:rPr>
              <w:t>33.00</w:t>
            </w:r>
          </w:p>
        </w:tc>
        <w:tc>
          <w:tcPr>
            <w:tcW w:w="851" w:type="dxa"/>
            <w:shd w:val="clear" w:color="auto" w:fill="auto"/>
          </w:tcPr>
          <w:p w14:paraId="711C69F2" w14:textId="3F9EDB0C" w:rsidR="00246E2D" w:rsidRPr="00804789" w:rsidRDefault="00246E2D" w:rsidP="00246E2D">
            <w:pPr>
              <w:tabs>
                <w:tab w:val="decimal" w:pos="379"/>
              </w:tabs>
              <w:ind w:right="-227"/>
              <w:rPr>
                <w:rFonts w:ascii="Calibri" w:hAnsi="Calibri" w:cs="Calibri"/>
                <w:sz w:val="22"/>
                <w:szCs w:val="22"/>
              </w:rPr>
            </w:pPr>
            <w:r w:rsidRPr="00804789">
              <w:rPr>
                <w:rFonts w:ascii="Calibri" w:hAnsi="Calibri" w:cs="Calibri"/>
                <w:sz w:val="22"/>
                <w:szCs w:val="22"/>
              </w:rPr>
              <w:t>198.00</w:t>
            </w:r>
          </w:p>
        </w:tc>
        <w:tc>
          <w:tcPr>
            <w:tcW w:w="2551" w:type="dxa"/>
            <w:vMerge/>
            <w:shd w:val="clear" w:color="auto" w:fill="auto"/>
          </w:tcPr>
          <w:p w14:paraId="6A195495" w14:textId="0105EECF" w:rsidR="00246E2D" w:rsidRPr="00804789" w:rsidRDefault="00246E2D" w:rsidP="00246E2D">
            <w:pPr>
              <w:ind w:right="-227" w:hanging="3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8CED914" w14:textId="77777777" w:rsidR="00246E2D" w:rsidRPr="00804789" w:rsidRDefault="00246E2D" w:rsidP="00246E2D">
            <w:pPr>
              <w:tabs>
                <w:tab w:val="decimal" w:pos="315"/>
              </w:tabs>
              <w:ind w:left="31" w:right="-22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6AC541" w14:textId="77777777" w:rsidR="00246E2D" w:rsidRPr="00804789" w:rsidRDefault="00246E2D" w:rsidP="00246E2D">
            <w:pPr>
              <w:tabs>
                <w:tab w:val="decimal" w:pos="455"/>
              </w:tabs>
              <w:ind w:right="-227" w:hanging="76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1BE26E" w14:textId="77777777" w:rsidR="001D2FD7" w:rsidRPr="00804789" w:rsidRDefault="001D2FD7" w:rsidP="009F3AC1">
      <w:pPr>
        <w:pStyle w:val="ListParagraph"/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425" w:right="-227"/>
        <w:contextualSpacing w:val="0"/>
        <w:jc w:val="both"/>
        <w:textAlignment w:val="baseline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14:paraId="7C867AD7" w14:textId="63379730" w:rsidR="00712CE3" w:rsidRPr="00804789" w:rsidRDefault="00712CE3" w:rsidP="009F3AC1">
      <w:pPr>
        <w:pStyle w:val="ListParagraph"/>
        <w:widowControl w:val="0"/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-227" w:hanging="425"/>
        <w:contextualSpacing w:val="0"/>
        <w:jc w:val="both"/>
        <w:textAlignment w:val="baseline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Matters </w:t>
      </w:r>
      <w:r w:rsidRPr="00804789">
        <w:rPr>
          <w:rFonts w:ascii="Calibri" w:hAnsi="Calibri" w:cs="Calibri"/>
          <w:color w:val="262626" w:themeColor="text1" w:themeTint="D9"/>
          <w:sz w:val="22"/>
          <w:szCs w:val="22"/>
        </w:rPr>
        <w:t xml:space="preserve">for consideration as an agenda item for the next meeting. </w:t>
      </w:r>
    </w:p>
    <w:p w14:paraId="54E2392F" w14:textId="7E25B632" w:rsidR="00460CEB" w:rsidRPr="00804789" w:rsidRDefault="00712CE3" w:rsidP="005C062C">
      <w:pPr>
        <w:numPr>
          <w:ilvl w:val="0"/>
          <w:numId w:val="1"/>
        </w:numPr>
        <w:tabs>
          <w:tab w:val="clear" w:pos="360"/>
          <w:tab w:val="left" w:pos="426"/>
        </w:tabs>
        <w:spacing w:after="120"/>
        <w:ind w:left="426" w:right="-227" w:hanging="426"/>
        <w:jc w:val="both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Public questions - </w:t>
      </w:r>
      <w:r w:rsidRPr="00804789">
        <w:rPr>
          <w:rFonts w:ascii="Calibri" w:hAnsi="Calibri" w:cs="Calibri"/>
          <w:color w:val="262626" w:themeColor="text1" w:themeTint="D9"/>
          <w:sz w:val="22"/>
          <w:szCs w:val="22"/>
        </w:rPr>
        <w:t>not to exceed 1</w:t>
      </w:r>
      <w:r w:rsidR="00C16C50" w:rsidRPr="00804789">
        <w:rPr>
          <w:rFonts w:ascii="Calibri" w:hAnsi="Calibri" w:cs="Calibri"/>
          <w:color w:val="262626" w:themeColor="text1" w:themeTint="D9"/>
          <w:sz w:val="22"/>
          <w:szCs w:val="22"/>
        </w:rPr>
        <w:t>0</w:t>
      </w:r>
      <w:r w:rsidRPr="00804789">
        <w:rPr>
          <w:rFonts w:ascii="Calibri" w:hAnsi="Calibri" w:cs="Calibri"/>
          <w:color w:val="262626" w:themeColor="text1" w:themeTint="D9"/>
          <w:sz w:val="22"/>
          <w:szCs w:val="22"/>
        </w:rPr>
        <w:t xml:space="preserve"> minutes</w:t>
      </w:r>
      <w:r w:rsidR="004F1DAD" w:rsidRPr="00804789">
        <w:rPr>
          <w:rFonts w:ascii="Calibri" w:hAnsi="Calibri" w:cs="Calibri"/>
          <w:color w:val="262626" w:themeColor="text1" w:themeTint="D9"/>
          <w:sz w:val="22"/>
          <w:szCs w:val="22"/>
        </w:rPr>
        <w:t>.</w:t>
      </w:r>
      <w:r w:rsidR="00460CEB"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</w:t>
      </w:r>
      <w:r w:rsidR="00771E4C"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ab/>
      </w:r>
    </w:p>
    <w:p w14:paraId="4E237507" w14:textId="0D725FE8" w:rsidR="00712CE3" w:rsidRPr="00804789" w:rsidRDefault="00460CEB" w:rsidP="005C062C">
      <w:pPr>
        <w:spacing w:after="120"/>
        <w:ind w:right="-227" w:firstLine="426"/>
        <w:jc w:val="both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>Date of next meeting –</w:t>
      </w:r>
      <w:r w:rsidR="00896800"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</w:t>
      </w:r>
      <w:r w:rsidR="00A35475"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>6 September</w:t>
      </w:r>
      <w:r w:rsidR="000972D2"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</w:t>
      </w:r>
      <w:r w:rsidR="00A7302B"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>2022</w:t>
      </w:r>
      <w:r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commenci</w:t>
      </w:r>
      <w:r w:rsidR="009D3A33"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>ng 7.30pm</w:t>
      </w:r>
      <w:r w:rsidR="000972D2" w:rsidRPr="00804789">
        <w:rPr>
          <w:rFonts w:ascii="Calibri" w:hAnsi="Calibri" w:cs="Calibri"/>
          <w:b/>
          <w:color w:val="262626" w:themeColor="text1" w:themeTint="D9"/>
          <w:sz w:val="22"/>
          <w:szCs w:val="22"/>
        </w:rPr>
        <w:t>.</w:t>
      </w:r>
    </w:p>
    <w:p w14:paraId="414D6F2D" w14:textId="6C146392" w:rsidR="00BB1DB6" w:rsidRPr="00804789" w:rsidRDefault="00F00426" w:rsidP="000A121B">
      <w:pPr>
        <w:pStyle w:val="ListParagraph"/>
        <w:widowControl w:val="0"/>
        <w:overflowPunct w:val="0"/>
        <w:autoSpaceDE w:val="0"/>
        <w:autoSpaceDN w:val="0"/>
        <w:adjustRightInd w:val="0"/>
        <w:spacing w:after="120"/>
        <w:ind w:left="426" w:right="-227"/>
        <w:contextualSpacing w:val="0"/>
        <w:jc w:val="center"/>
        <w:textAlignment w:val="baseline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804789">
        <w:rPr>
          <w:rFonts w:ascii="Calibri" w:hAnsi="Calibri" w:cs="Calibri"/>
          <w:b/>
          <w:bCs/>
          <w:color w:val="262626" w:themeColor="text1" w:themeTint="D9"/>
          <w:sz w:val="22"/>
          <w:szCs w:val="22"/>
        </w:rPr>
        <w:t>_________________________________________________</w:t>
      </w:r>
    </w:p>
    <w:p w14:paraId="52AEDED3" w14:textId="77777777" w:rsidR="00BB1DB6" w:rsidRPr="00804789" w:rsidRDefault="00BB1DB6" w:rsidP="005C062C">
      <w:pPr>
        <w:pStyle w:val="ListParagraph"/>
        <w:suppressAutoHyphens w:val="0"/>
        <w:spacing w:after="120"/>
        <w:ind w:left="0" w:right="-227"/>
        <w:rPr>
          <w:rFonts w:ascii="Calibri" w:hAnsi="Calibri" w:cs="Calibri"/>
          <w:color w:val="262626" w:themeColor="text1" w:themeTint="D9"/>
          <w:sz w:val="22"/>
          <w:szCs w:val="22"/>
        </w:rPr>
      </w:pPr>
    </w:p>
    <w:sectPr w:rsidR="00BB1DB6" w:rsidRPr="00804789" w:rsidSect="005D07C2">
      <w:pgSz w:w="11906" w:h="16838"/>
      <w:pgMar w:top="709" w:right="1247" w:bottom="709" w:left="124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7D8D" w14:textId="77777777" w:rsidR="008E770E" w:rsidRDefault="008E770E" w:rsidP="004F1DAD">
      <w:r>
        <w:separator/>
      </w:r>
    </w:p>
  </w:endnote>
  <w:endnote w:type="continuationSeparator" w:id="0">
    <w:p w14:paraId="7DBC8861" w14:textId="77777777" w:rsidR="008E770E" w:rsidRDefault="008E770E" w:rsidP="004F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CC5F" w14:textId="77777777" w:rsidR="008E770E" w:rsidRDefault="008E770E" w:rsidP="004F1DAD">
      <w:r>
        <w:separator/>
      </w:r>
    </w:p>
  </w:footnote>
  <w:footnote w:type="continuationSeparator" w:id="0">
    <w:p w14:paraId="20852772" w14:textId="77777777" w:rsidR="008E770E" w:rsidRDefault="008E770E" w:rsidP="004F1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D1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C44C4A"/>
    <w:multiLevelType w:val="hybridMultilevel"/>
    <w:tmpl w:val="D500E568"/>
    <w:lvl w:ilvl="0" w:tplc="5128F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</w:rPr>
    </w:lvl>
    <w:lvl w:ilvl="1" w:tplc="8E9809C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aps w:val="0"/>
        <w:strike w:val="0"/>
        <w:dstrike w:val="0"/>
        <w:vanish w:val="0"/>
        <w:sz w:val="18"/>
        <w:vertAlign w:val="baseli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87267"/>
    <w:multiLevelType w:val="hybridMultilevel"/>
    <w:tmpl w:val="362A5B60"/>
    <w:lvl w:ilvl="0" w:tplc="B5DE7562">
      <w:start w:val="1"/>
      <w:numFmt w:val="decimal"/>
      <w:lvlText w:val="%1."/>
      <w:lvlJc w:val="left"/>
      <w:pPr>
        <w:ind w:left="1145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262626" w:themeColor="text1" w:themeTint="D9"/>
        <w:sz w:val="20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5604693"/>
    <w:multiLevelType w:val="hybridMultilevel"/>
    <w:tmpl w:val="574677C0"/>
    <w:lvl w:ilvl="0" w:tplc="08090019">
      <w:start w:val="1"/>
      <w:numFmt w:val="lowerLetter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0CB4B29"/>
    <w:multiLevelType w:val="hybridMultilevel"/>
    <w:tmpl w:val="3B1AD312"/>
    <w:lvl w:ilvl="0" w:tplc="8E9809C6">
      <w:start w:val="1"/>
      <w:numFmt w:val="lowerLetter"/>
      <w:lvlText w:val="%1"/>
      <w:lvlJc w:val="left"/>
      <w:pPr>
        <w:ind w:left="1145" w:hanging="360"/>
      </w:pPr>
      <w:rPr>
        <w:rFonts w:ascii="Calibri" w:hAnsi="Calibri" w:hint="default"/>
        <w:caps w:val="0"/>
        <w:strike w:val="0"/>
        <w:dstrike w:val="0"/>
        <w:vanish w:val="0"/>
        <w:sz w:val="1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6CB679C"/>
    <w:multiLevelType w:val="hybridMultilevel"/>
    <w:tmpl w:val="3C529912"/>
    <w:lvl w:ilvl="0" w:tplc="BE4AC75A">
      <w:start w:val="1"/>
      <w:numFmt w:val="lowerRoman"/>
      <w:lvlText w:val="%1."/>
      <w:lvlJc w:val="left"/>
      <w:pPr>
        <w:ind w:left="117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1500863"/>
    <w:multiLevelType w:val="hybridMultilevel"/>
    <w:tmpl w:val="FADE993C"/>
    <w:lvl w:ilvl="0" w:tplc="33C0B01C">
      <w:start w:val="1"/>
      <w:numFmt w:val="lowerLetter"/>
      <w:lvlText w:val="%1."/>
      <w:lvlJc w:val="left"/>
      <w:pPr>
        <w:ind w:left="1146" w:hanging="360"/>
      </w:pPr>
      <w:rPr>
        <w:rFonts w:ascii="Calibri" w:hAnsi="Calibri"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355369F5"/>
    <w:multiLevelType w:val="hybridMultilevel"/>
    <w:tmpl w:val="EC58A3D0"/>
    <w:lvl w:ilvl="0" w:tplc="D764BE64">
      <w:start w:val="1"/>
      <w:numFmt w:val="lowerLetter"/>
      <w:lvlText w:val="%1."/>
      <w:lvlJc w:val="right"/>
      <w:pPr>
        <w:ind w:left="1145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447631F2"/>
    <w:multiLevelType w:val="hybridMultilevel"/>
    <w:tmpl w:val="B3C2CD6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E01A47"/>
    <w:multiLevelType w:val="hybridMultilevel"/>
    <w:tmpl w:val="89BC5EBC"/>
    <w:lvl w:ilvl="0" w:tplc="08090019">
      <w:start w:val="1"/>
      <w:numFmt w:val="lowerLetter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63F1585"/>
    <w:multiLevelType w:val="hybridMultilevel"/>
    <w:tmpl w:val="75D271CA"/>
    <w:lvl w:ilvl="0" w:tplc="6FDE2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B377B"/>
    <w:multiLevelType w:val="hybridMultilevel"/>
    <w:tmpl w:val="66AA23A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3F205C"/>
    <w:multiLevelType w:val="hybridMultilevel"/>
    <w:tmpl w:val="2DE02F10"/>
    <w:lvl w:ilvl="0" w:tplc="0809001B">
      <w:start w:val="1"/>
      <w:numFmt w:val="lowerRoman"/>
      <w:lvlText w:val="%1."/>
      <w:lvlJc w:val="righ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E8B31FF"/>
    <w:multiLevelType w:val="hybridMultilevel"/>
    <w:tmpl w:val="A5DA1AAE"/>
    <w:lvl w:ilvl="0" w:tplc="0298FD54">
      <w:start w:val="1"/>
      <w:numFmt w:val="lowerLetter"/>
      <w:lvlText w:val="%1"/>
      <w:lvlJc w:val="left"/>
      <w:pPr>
        <w:ind w:left="1145" w:hanging="360"/>
      </w:pPr>
      <w:rPr>
        <w:rFonts w:ascii="Calibri" w:hAnsi="Calibri" w:hint="default"/>
        <w:b w:val="0"/>
        <w:caps w:val="0"/>
        <w:strike w:val="0"/>
        <w:dstrike w:val="0"/>
        <w:vanish w:val="0"/>
        <w:sz w:val="18"/>
        <w:vertAlign w:val="baseline"/>
      </w:rPr>
    </w:lvl>
    <w:lvl w:ilvl="1" w:tplc="08090019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64D91C9E"/>
    <w:multiLevelType w:val="hybridMultilevel"/>
    <w:tmpl w:val="2ED4F32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3D438A"/>
    <w:multiLevelType w:val="hybridMultilevel"/>
    <w:tmpl w:val="7E063FA0"/>
    <w:lvl w:ilvl="0" w:tplc="B712B32C">
      <w:start w:val="1"/>
      <w:numFmt w:val="lowerLetter"/>
      <w:lvlText w:val="%1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A0D28E7"/>
    <w:multiLevelType w:val="hybridMultilevel"/>
    <w:tmpl w:val="B3F65DB0"/>
    <w:lvl w:ilvl="0" w:tplc="B5DE7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262626" w:themeColor="text1" w:themeTint="D9"/>
        <w:sz w:val="20"/>
        <w:szCs w:val="20"/>
      </w:rPr>
    </w:lvl>
    <w:lvl w:ilvl="1" w:tplc="3DD45F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0892637">
    <w:abstractNumId w:val="16"/>
  </w:num>
  <w:num w:numId="2" w16cid:durableId="12539153">
    <w:abstractNumId w:val="15"/>
  </w:num>
  <w:num w:numId="3" w16cid:durableId="680546058">
    <w:abstractNumId w:val="1"/>
  </w:num>
  <w:num w:numId="4" w16cid:durableId="1637762247">
    <w:abstractNumId w:val="13"/>
  </w:num>
  <w:num w:numId="5" w16cid:durableId="1537155338">
    <w:abstractNumId w:val="10"/>
  </w:num>
  <w:num w:numId="6" w16cid:durableId="379788399">
    <w:abstractNumId w:val="5"/>
  </w:num>
  <w:num w:numId="7" w16cid:durableId="1623611815">
    <w:abstractNumId w:val="6"/>
  </w:num>
  <w:num w:numId="8" w16cid:durableId="1263950014">
    <w:abstractNumId w:val="0"/>
  </w:num>
  <w:num w:numId="9" w16cid:durableId="1636520077">
    <w:abstractNumId w:val="7"/>
  </w:num>
  <w:num w:numId="10" w16cid:durableId="703603804">
    <w:abstractNumId w:val="12"/>
  </w:num>
  <w:num w:numId="11" w16cid:durableId="1925457417">
    <w:abstractNumId w:val="11"/>
  </w:num>
  <w:num w:numId="12" w16cid:durableId="249966729">
    <w:abstractNumId w:val="9"/>
  </w:num>
  <w:num w:numId="13" w16cid:durableId="1983071540">
    <w:abstractNumId w:val="8"/>
  </w:num>
  <w:num w:numId="14" w16cid:durableId="698749604">
    <w:abstractNumId w:val="3"/>
  </w:num>
  <w:num w:numId="15" w16cid:durableId="770322062">
    <w:abstractNumId w:val="14"/>
  </w:num>
  <w:num w:numId="16" w16cid:durableId="100414351">
    <w:abstractNumId w:val="4"/>
  </w:num>
  <w:num w:numId="17" w16cid:durableId="885412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B6"/>
    <w:rsid w:val="0000216B"/>
    <w:rsid w:val="00007B58"/>
    <w:rsid w:val="00007B7B"/>
    <w:rsid w:val="0001679F"/>
    <w:rsid w:val="00024D01"/>
    <w:rsid w:val="00033145"/>
    <w:rsid w:val="00034B8C"/>
    <w:rsid w:val="000446A3"/>
    <w:rsid w:val="00061058"/>
    <w:rsid w:val="00062350"/>
    <w:rsid w:val="000768A6"/>
    <w:rsid w:val="00076AF1"/>
    <w:rsid w:val="00080EB1"/>
    <w:rsid w:val="00085691"/>
    <w:rsid w:val="00094040"/>
    <w:rsid w:val="000972D2"/>
    <w:rsid w:val="000A121B"/>
    <w:rsid w:val="000A56A4"/>
    <w:rsid w:val="000A5B31"/>
    <w:rsid w:val="000A754C"/>
    <w:rsid w:val="000B2314"/>
    <w:rsid w:val="000B2B8B"/>
    <w:rsid w:val="000B442D"/>
    <w:rsid w:val="000C2184"/>
    <w:rsid w:val="000C570A"/>
    <w:rsid w:val="000C6DBC"/>
    <w:rsid w:val="000D44F2"/>
    <w:rsid w:val="000D4EEA"/>
    <w:rsid w:val="000D5540"/>
    <w:rsid w:val="000D58B0"/>
    <w:rsid w:val="000D6EC2"/>
    <w:rsid w:val="000E26F4"/>
    <w:rsid w:val="000E4B9F"/>
    <w:rsid w:val="000E7E94"/>
    <w:rsid w:val="000F4E7D"/>
    <w:rsid w:val="000F5B22"/>
    <w:rsid w:val="000F7466"/>
    <w:rsid w:val="00100679"/>
    <w:rsid w:val="0010104D"/>
    <w:rsid w:val="00111402"/>
    <w:rsid w:val="0011145B"/>
    <w:rsid w:val="00116180"/>
    <w:rsid w:val="00117146"/>
    <w:rsid w:val="00117B37"/>
    <w:rsid w:val="00130282"/>
    <w:rsid w:val="00132F5F"/>
    <w:rsid w:val="0013540A"/>
    <w:rsid w:val="0014318D"/>
    <w:rsid w:val="001439E6"/>
    <w:rsid w:val="00154056"/>
    <w:rsid w:val="001619DA"/>
    <w:rsid w:val="00162A8B"/>
    <w:rsid w:val="00171E3C"/>
    <w:rsid w:val="001768A6"/>
    <w:rsid w:val="00176D70"/>
    <w:rsid w:val="001809E3"/>
    <w:rsid w:val="0018501C"/>
    <w:rsid w:val="00185896"/>
    <w:rsid w:val="001915D7"/>
    <w:rsid w:val="00192AB3"/>
    <w:rsid w:val="00197294"/>
    <w:rsid w:val="001A6D28"/>
    <w:rsid w:val="001A74D8"/>
    <w:rsid w:val="001B03CF"/>
    <w:rsid w:val="001B1678"/>
    <w:rsid w:val="001C2168"/>
    <w:rsid w:val="001C4F19"/>
    <w:rsid w:val="001D2FD7"/>
    <w:rsid w:val="001D3BF1"/>
    <w:rsid w:val="001E463B"/>
    <w:rsid w:val="001E65E3"/>
    <w:rsid w:val="001F24AD"/>
    <w:rsid w:val="001F37AA"/>
    <w:rsid w:val="001F7DEB"/>
    <w:rsid w:val="00205EC6"/>
    <w:rsid w:val="0021088F"/>
    <w:rsid w:val="00223059"/>
    <w:rsid w:val="00226315"/>
    <w:rsid w:val="0022679A"/>
    <w:rsid w:val="00234A4A"/>
    <w:rsid w:val="002400A7"/>
    <w:rsid w:val="00245A93"/>
    <w:rsid w:val="00246E2D"/>
    <w:rsid w:val="00250A65"/>
    <w:rsid w:val="0025156C"/>
    <w:rsid w:val="00252826"/>
    <w:rsid w:val="00253BF9"/>
    <w:rsid w:val="00254462"/>
    <w:rsid w:val="0026116F"/>
    <w:rsid w:val="0026502B"/>
    <w:rsid w:val="00267676"/>
    <w:rsid w:val="00267EF4"/>
    <w:rsid w:val="00274119"/>
    <w:rsid w:val="0027416E"/>
    <w:rsid w:val="002745B4"/>
    <w:rsid w:val="00276FDE"/>
    <w:rsid w:val="00280E26"/>
    <w:rsid w:val="0028600F"/>
    <w:rsid w:val="0029011A"/>
    <w:rsid w:val="002A5B4F"/>
    <w:rsid w:val="002A64B4"/>
    <w:rsid w:val="002C4017"/>
    <w:rsid w:val="002C5EBD"/>
    <w:rsid w:val="002C66EA"/>
    <w:rsid w:val="002D3603"/>
    <w:rsid w:val="002E198B"/>
    <w:rsid w:val="002E2596"/>
    <w:rsid w:val="002F4A7D"/>
    <w:rsid w:val="002F63DE"/>
    <w:rsid w:val="002F6AC0"/>
    <w:rsid w:val="00307552"/>
    <w:rsid w:val="00317B16"/>
    <w:rsid w:val="00317FB0"/>
    <w:rsid w:val="00321032"/>
    <w:rsid w:val="0032213E"/>
    <w:rsid w:val="00324F88"/>
    <w:rsid w:val="00331737"/>
    <w:rsid w:val="00332117"/>
    <w:rsid w:val="00340277"/>
    <w:rsid w:val="003436E3"/>
    <w:rsid w:val="00344F39"/>
    <w:rsid w:val="0035089E"/>
    <w:rsid w:val="00355E77"/>
    <w:rsid w:val="00356407"/>
    <w:rsid w:val="003654C4"/>
    <w:rsid w:val="00377276"/>
    <w:rsid w:val="003844D5"/>
    <w:rsid w:val="00391736"/>
    <w:rsid w:val="00391DA8"/>
    <w:rsid w:val="00394E90"/>
    <w:rsid w:val="003A3A4C"/>
    <w:rsid w:val="003A4AC4"/>
    <w:rsid w:val="003A5915"/>
    <w:rsid w:val="003A6300"/>
    <w:rsid w:val="003B2D57"/>
    <w:rsid w:val="003D1240"/>
    <w:rsid w:val="003D763E"/>
    <w:rsid w:val="003F505D"/>
    <w:rsid w:val="003F7A76"/>
    <w:rsid w:val="00406656"/>
    <w:rsid w:val="00406E66"/>
    <w:rsid w:val="00410A43"/>
    <w:rsid w:val="00410D44"/>
    <w:rsid w:val="00412648"/>
    <w:rsid w:val="004155B5"/>
    <w:rsid w:val="00424EF3"/>
    <w:rsid w:val="00430522"/>
    <w:rsid w:val="00433CA7"/>
    <w:rsid w:val="00443936"/>
    <w:rsid w:val="00451E33"/>
    <w:rsid w:val="004576AA"/>
    <w:rsid w:val="00460CEB"/>
    <w:rsid w:val="0046155B"/>
    <w:rsid w:val="00465CB5"/>
    <w:rsid w:val="00475100"/>
    <w:rsid w:val="004778EA"/>
    <w:rsid w:val="00480EDD"/>
    <w:rsid w:val="00481218"/>
    <w:rsid w:val="00481530"/>
    <w:rsid w:val="0048699D"/>
    <w:rsid w:val="00487886"/>
    <w:rsid w:val="0049150E"/>
    <w:rsid w:val="004A3DCF"/>
    <w:rsid w:val="004A5775"/>
    <w:rsid w:val="004A5E98"/>
    <w:rsid w:val="004A667B"/>
    <w:rsid w:val="004A76EF"/>
    <w:rsid w:val="004B102B"/>
    <w:rsid w:val="004B4AC3"/>
    <w:rsid w:val="004B518B"/>
    <w:rsid w:val="004B6F32"/>
    <w:rsid w:val="004C130F"/>
    <w:rsid w:val="004C1383"/>
    <w:rsid w:val="004C481E"/>
    <w:rsid w:val="004D0C61"/>
    <w:rsid w:val="004F0CB4"/>
    <w:rsid w:val="004F1DAD"/>
    <w:rsid w:val="004F5AD9"/>
    <w:rsid w:val="004F7F83"/>
    <w:rsid w:val="005023F7"/>
    <w:rsid w:val="00504487"/>
    <w:rsid w:val="0051351E"/>
    <w:rsid w:val="00514753"/>
    <w:rsid w:val="0052108D"/>
    <w:rsid w:val="00524B2D"/>
    <w:rsid w:val="00530432"/>
    <w:rsid w:val="0054069A"/>
    <w:rsid w:val="0054082C"/>
    <w:rsid w:val="00540E10"/>
    <w:rsid w:val="005435AD"/>
    <w:rsid w:val="00554479"/>
    <w:rsid w:val="00561D07"/>
    <w:rsid w:val="00567BB6"/>
    <w:rsid w:val="00573B69"/>
    <w:rsid w:val="00573CF2"/>
    <w:rsid w:val="00574759"/>
    <w:rsid w:val="0059119B"/>
    <w:rsid w:val="00591B45"/>
    <w:rsid w:val="005A0240"/>
    <w:rsid w:val="005A2C3C"/>
    <w:rsid w:val="005A4D18"/>
    <w:rsid w:val="005A5B5B"/>
    <w:rsid w:val="005B0619"/>
    <w:rsid w:val="005B11D1"/>
    <w:rsid w:val="005B4AA9"/>
    <w:rsid w:val="005C062C"/>
    <w:rsid w:val="005C0B92"/>
    <w:rsid w:val="005C706A"/>
    <w:rsid w:val="005D07C2"/>
    <w:rsid w:val="005D3E89"/>
    <w:rsid w:val="005D5ACC"/>
    <w:rsid w:val="005E2FF0"/>
    <w:rsid w:val="005E3051"/>
    <w:rsid w:val="005F35FE"/>
    <w:rsid w:val="005F6070"/>
    <w:rsid w:val="006101CE"/>
    <w:rsid w:val="00610406"/>
    <w:rsid w:val="00610C1E"/>
    <w:rsid w:val="0061335E"/>
    <w:rsid w:val="00615298"/>
    <w:rsid w:val="0061688B"/>
    <w:rsid w:val="0062225B"/>
    <w:rsid w:val="00623970"/>
    <w:rsid w:val="00627CB5"/>
    <w:rsid w:val="006301D8"/>
    <w:rsid w:val="00631CD9"/>
    <w:rsid w:val="00634D2D"/>
    <w:rsid w:val="00636493"/>
    <w:rsid w:val="00637CCA"/>
    <w:rsid w:val="006453F7"/>
    <w:rsid w:val="0064587F"/>
    <w:rsid w:val="0064765A"/>
    <w:rsid w:val="006478D9"/>
    <w:rsid w:val="006566D5"/>
    <w:rsid w:val="006704D9"/>
    <w:rsid w:val="006806CC"/>
    <w:rsid w:val="00680EE3"/>
    <w:rsid w:val="00681554"/>
    <w:rsid w:val="00683F4E"/>
    <w:rsid w:val="0069155D"/>
    <w:rsid w:val="006A2361"/>
    <w:rsid w:val="006B0273"/>
    <w:rsid w:val="006B1180"/>
    <w:rsid w:val="006C093D"/>
    <w:rsid w:val="006C3287"/>
    <w:rsid w:val="006D6A09"/>
    <w:rsid w:val="006E06B2"/>
    <w:rsid w:val="006E1659"/>
    <w:rsid w:val="006E1C41"/>
    <w:rsid w:val="006E1E3F"/>
    <w:rsid w:val="006E2BEA"/>
    <w:rsid w:val="006E3EE6"/>
    <w:rsid w:val="006F11A4"/>
    <w:rsid w:val="007011B6"/>
    <w:rsid w:val="00704D12"/>
    <w:rsid w:val="00711867"/>
    <w:rsid w:val="00712CE3"/>
    <w:rsid w:val="007144D6"/>
    <w:rsid w:val="00720241"/>
    <w:rsid w:val="00722295"/>
    <w:rsid w:val="00725E0D"/>
    <w:rsid w:val="00726A27"/>
    <w:rsid w:val="00732A62"/>
    <w:rsid w:val="00732E08"/>
    <w:rsid w:val="007402E5"/>
    <w:rsid w:val="007422B9"/>
    <w:rsid w:val="007434A6"/>
    <w:rsid w:val="00750018"/>
    <w:rsid w:val="00751ECE"/>
    <w:rsid w:val="00756F79"/>
    <w:rsid w:val="00763E59"/>
    <w:rsid w:val="00771E4C"/>
    <w:rsid w:val="00774FAB"/>
    <w:rsid w:val="00780F51"/>
    <w:rsid w:val="00780FC7"/>
    <w:rsid w:val="0078100D"/>
    <w:rsid w:val="00785D5A"/>
    <w:rsid w:val="00786D2B"/>
    <w:rsid w:val="00787036"/>
    <w:rsid w:val="007957B2"/>
    <w:rsid w:val="007A233F"/>
    <w:rsid w:val="007B3C01"/>
    <w:rsid w:val="007B72B3"/>
    <w:rsid w:val="007C0F53"/>
    <w:rsid w:val="007C397D"/>
    <w:rsid w:val="007C7B1D"/>
    <w:rsid w:val="007D5167"/>
    <w:rsid w:val="007D567A"/>
    <w:rsid w:val="007E1650"/>
    <w:rsid w:val="007E69AB"/>
    <w:rsid w:val="00804789"/>
    <w:rsid w:val="008050FF"/>
    <w:rsid w:val="00807AA4"/>
    <w:rsid w:val="00815FA5"/>
    <w:rsid w:val="008220D9"/>
    <w:rsid w:val="00822224"/>
    <w:rsid w:val="0082469A"/>
    <w:rsid w:val="00837673"/>
    <w:rsid w:val="008401BD"/>
    <w:rsid w:val="00840DD5"/>
    <w:rsid w:val="008435C3"/>
    <w:rsid w:val="0084499E"/>
    <w:rsid w:val="00846803"/>
    <w:rsid w:val="00854179"/>
    <w:rsid w:val="00856DAD"/>
    <w:rsid w:val="0086478E"/>
    <w:rsid w:val="00866242"/>
    <w:rsid w:val="0087101C"/>
    <w:rsid w:val="0087773E"/>
    <w:rsid w:val="008821EA"/>
    <w:rsid w:val="00896800"/>
    <w:rsid w:val="008A0CB2"/>
    <w:rsid w:val="008A68F5"/>
    <w:rsid w:val="008A7624"/>
    <w:rsid w:val="008B2F1E"/>
    <w:rsid w:val="008B51D7"/>
    <w:rsid w:val="008B5F62"/>
    <w:rsid w:val="008C3EDB"/>
    <w:rsid w:val="008D0382"/>
    <w:rsid w:val="008D6AD9"/>
    <w:rsid w:val="008E1847"/>
    <w:rsid w:val="008E770E"/>
    <w:rsid w:val="008F5BAD"/>
    <w:rsid w:val="0090084B"/>
    <w:rsid w:val="00903B99"/>
    <w:rsid w:val="00906734"/>
    <w:rsid w:val="00912F08"/>
    <w:rsid w:val="00915D3D"/>
    <w:rsid w:val="00917560"/>
    <w:rsid w:val="00920CF1"/>
    <w:rsid w:val="00921332"/>
    <w:rsid w:val="0093213C"/>
    <w:rsid w:val="0093300F"/>
    <w:rsid w:val="0094028B"/>
    <w:rsid w:val="0094110E"/>
    <w:rsid w:val="00946C3A"/>
    <w:rsid w:val="009651CB"/>
    <w:rsid w:val="009677E8"/>
    <w:rsid w:val="00972961"/>
    <w:rsid w:val="00973594"/>
    <w:rsid w:val="009811BF"/>
    <w:rsid w:val="00984486"/>
    <w:rsid w:val="00997ABC"/>
    <w:rsid w:val="009A55B4"/>
    <w:rsid w:val="009A5EFC"/>
    <w:rsid w:val="009B0863"/>
    <w:rsid w:val="009B3F78"/>
    <w:rsid w:val="009C1CB8"/>
    <w:rsid w:val="009C2066"/>
    <w:rsid w:val="009C5801"/>
    <w:rsid w:val="009D3A33"/>
    <w:rsid w:val="009D531F"/>
    <w:rsid w:val="009E32FE"/>
    <w:rsid w:val="009F3AC1"/>
    <w:rsid w:val="00A00765"/>
    <w:rsid w:val="00A02FEF"/>
    <w:rsid w:val="00A06F6B"/>
    <w:rsid w:val="00A13A31"/>
    <w:rsid w:val="00A15A1E"/>
    <w:rsid w:val="00A15FBD"/>
    <w:rsid w:val="00A176BE"/>
    <w:rsid w:val="00A2527C"/>
    <w:rsid w:val="00A31F95"/>
    <w:rsid w:val="00A33DCF"/>
    <w:rsid w:val="00A35475"/>
    <w:rsid w:val="00A45C54"/>
    <w:rsid w:val="00A47B31"/>
    <w:rsid w:val="00A5726E"/>
    <w:rsid w:val="00A62AC8"/>
    <w:rsid w:val="00A65CD1"/>
    <w:rsid w:val="00A662B1"/>
    <w:rsid w:val="00A71E23"/>
    <w:rsid w:val="00A7302B"/>
    <w:rsid w:val="00A741AA"/>
    <w:rsid w:val="00A75545"/>
    <w:rsid w:val="00A83A52"/>
    <w:rsid w:val="00A83BAA"/>
    <w:rsid w:val="00A862F5"/>
    <w:rsid w:val="00A908AB"/>
    <w:rsid w:val="00AA17C9"/>
    <w:rsid w:val="00AA6AF7"/>
    <w:rsid w:val="00AB5423"/>
    <w:rsid w:val="00AC15EC"/>
    <w:rsid w:val="00AC217D"/>
    <w:rsid w:val="00AC4DE5"/>
    <w:rsid w:val="00AC5A3F"/>
    <w:rsid w:val="00AC6EB8"/>
    <w:rsid w:val="00AD11CA"/>
    <w:rsid w:val="00AD504A"/>
    <w:rsid w:val="00AE497F"/>
    <w:rsid w:val="00AE526A"/>
    <w:rsid w:val="00AE79E9"/>
    <w:rsid w:val="00B00438"/>
    <w:rsid w:val="00B00E93"/>
    <w:rsid w:val="00B028B5"/>
    <w:rsid w:val="00B07A6F"/>
    <w:rsid w:val="00B1055D"/>
    <w:rsid w:val="00B13EF3"/>
    <w:rsid w:val="00B16674"/>
    <w:rsid w:val="00B2057C"/>
    <w:rsid w:val="00B21559"/>
    <w:rsid w:val="00B2366E"/>
    <w:rsid w:val="00B25AFE"/>
    <w:rsid w:val="00B31E1D"/>
    <w:rsid w:val="00B32208"/>
    <w:rsid w:val="00B42B3F"/>
    <w:rsid w:val="00B542C9"/>
    <w:rsid w:val="00B54B14"/>
    <w:rsid w:val="00B62B61"/>
    <w:rsid w:val="00B669BA"/>
    <w:rsid w:val="00B70EE0"/>
    <w:rsid w:val="00B81983"/>
    <w:rsid w:val="00B8731B"/>
    <w:rsid w:val="00B910FB"/>
    <w:rsid w:val="00B9374A"/>
    <w:rsid w:val="00BA0EC4"/>
    <w:rsid w:val="00BB0D0D"/>
    <w:rsid w:val="00BB1DB6"/>
    <w:rsid w:val="00BB1EB9"/>
    <w:rsid w:val="00BB47D0"/>
    <w:rsid w:val="00BB48D8"/>
    <w:rsid w:val="00BC1311"/>
    <w:rsid w:val="00BC7D27"/>
    <w:rsid w:val="00BD1A8F"/>
    <w:rsid w:val="00BD26D0"/>
    <w:rsid w:val="00BD6F20"/>
    <w:rsid w:val="00BE60D7"/>
    <w:rsid w:val="00BE6EEC"/>
    <w:rsid w:val="00C0116B"/>
    <w:rsid w:val="00C05A67"/>
    <w:rsid w:val="00C16C50"/>
    <w:rsid w:val="00C211C2"/>
    <w:rsid w:val="00C24F06"/>
    <w:rsid w:val="00C55DAD"/>
    <w:rsid w:val="00C57D10"/>
    <w:rsid w:val="00C61678"/>
    <w:rsid w:val="00C66251"/>
    <w:rsid w:val="00C7034A"/>
    <w:rsid w:val="00C75408"/>
    <w:rsid w:val="00C77C3A"/>
    <w:rsid w:val="00C84C34"/>
    <w:rsid w:val="00C86ACC"/>
    <w:rsid w:val="00C87501"/>
    <w:rsid w:val="00C96861"/>
    <w:rsid w:val="00CA32CF"/>
    <w:rsid w:val="00CA3886"/>
    <w:rsid w:val="00CA70AA"/>
    <w:rsid w:val="00CB3924"/>
    <w:rsid w:val="00CB4944"/>
    <w:rsid w:val="00CB7539"/>
    <w:rsid w:val="00CC1488"/>
    <w:rsid w:val="00CD7EC0"/>
    <w:rsid w:val="00CF79D3"/>
    <w:rsid w:val="00D02759"/>
    <w:rsid w:val="00D0284F"/>
    <w:rsid w:val="00D03FC1"/>
    <w:rsid w:val="00D07231"/>
    <w:rsid w:val="00D150C3"/>
    <w:rsid w:val="00D16C37"/>
    <w:rsid w:val="00D21538"/>
    <w:rsid w:val="00D239B2"/>
    <w:rsid w:val="00D24B92"/>
    <w:rsid w:val="00D315AC"/>
    <w:rsid w:val="00D35058"/>
    <w:rsid w:val="00D51C5F"/>
    <w:rsid w:val="00D5345C"/>
    <w:rsid w:val="00D72189"/>
    <w:rsid w:val="00D73D4B"/>
    <w:rsid w:val="00D907E1"/>
    <w:rsid w:val="00D90DEB"/>
    <w:rsid w:val="00D95383"/>
    <w:rsid w:val="00D957BD"/>
    <w:rsid w:val="00DB7E50"/>
    <w:rsid w:val="00DC0E42"/>
    <w:rsid w:val="00DD2628"/>
    <w:rsid w:val="00DD7F62"/>
    <w:rsid w:val="00DE7471"/>
    <w:rsid w:val="00DE74CC"/>
    <w:rsid w:val="00DF29E7"/>
    <w:rsid w:val="00E04CDB"/>
    <w:rsid w:val="00E051D4"/>
    <w:rsid w:val="00E11243"/>
    <w:rsid w:val="00E1509B"/>
    <w:rsid w:val="00E15605"/>
    <w:rsid w:val="00E20D5F"/>
    <w:rsid w:val="00E22B38"/>
    <w:rsid w:val="00E26F11"/>
    <w:rsid w:val="00E2760E"/>
    <w:rsid w:val="00E33732"/>
    <w:rsid w:val="00E34468"/>
    <w:rsid w:val="00E3583C"/>
    <w:rsid w:val="00E449E1"/>
    <w:rsid w:val="00E5062D"/>
    <w:rsid w:val="00E522AB"/>
    <w:rsid w:val="00E532EF"/>
    <w:rsid w:val="00E56A32"/>
    <w:rsid w:val="00E80E4A"/>
    <w:rsid w:val="00E947C3"/>
    <w:rsid w:val="00E94A75"/>
    <w:rsid w:val="00E94C31"/>
    <w:rsid w:val="00E94C52"/>
    <w:rsid w:val="00E9556A"/>
    <w:rsid w:val="00E955AB"/>
    <w:rsid w:val="00E959FA"/>
    <w:rsid w:val="00EA089F"/>
    <w:rsid w:val="00EA1718"/>
    <w:rsid w:val="00EA19C2"/>
    <w:rsid w:val="00EA3251"/>
    <w:rsid w:val="00EA439D"/>
    <w:rsid w:val="00EB6A8F"/>
    <w:rsid w:val="00ED07CD"/>
    <w:rsid w:val="00ED08BD"/>
    <w:rsid w:val="00ED79E8"/>
    <w:rsid w:val="00EE1606"/>
    <w:rsid w:val="00EE5A2A"/>
    <w:rsid w:val="00EE64CF"/>
    <w:rsid w:val="00EF38F5"/>
    <w:rsid w:val="00EF683B"/>
    <w:rsid w:val="00EF7A0D"/>
    <w:rsid w:val="00F00426"/>
    <w:rsid w:val="00F036B5"/>
    <w:rsid w:val="00F079C7"/>
    <w:rsid w:val="00F10E95"/>
    <w:rsid w:val="00F124F2"/>
    <w:rsid w:val="00F20B7C"/>
    <w:rsid w:val="00F2263F"/>
    <w:rsid w:val="00F32DAB"/>
    <w:rsid w:val="00F35B4D"/>
    <w:rsid w:val="00F41226"/>
    <w:rsid w:val="00F53AA2"/>
    <w:rsid w:val="00F5458B"/>
    <w:rsid w:val="00F6340D"/>
    <w:rsid w:val="00F64619"/>
    <w:rsid w:val="00F67975"/>
    <w:rsid w:val="00F67D29"/>
    <w:rsid w:val="00F67E1D"/>
    <w:rsid w:val="00F70F77"/>
    <w:rsid w:val="00F73145"/>
    <w:rsid w:val="00F746AA"/>
    <w:rsid w:val="00F74EFC"/>
    <w:rsid w:val="00F7570F"/>
    <w:rsid w:val="00F76708"/>
    <w:rsid w:val="00F80295"/>
    <w:rsid w:val="00F81CA0"/>
    <w:rsid w:val="00F96F3D"/>
    <w:rsid w:val="00FB0CDE"/>
    <w:rsid w:val="00FB5158"/>
    <w:rsid w:val="00FB5434"/>
    <w:rsid w:val="00FB5EE7"/>
    <w:rsid w:val="00FB73A4"/>
    <w:rsid w:val="00FB7776"/>
    <w:rsid w:val="00FC2230"/>
    <w:rsid w:val="00FC6850"/>
    <w:rsid w:val="00FD42D2"/>
    <w:rsid w:val="00FD4B3E"/>
    <w:rsid w:val="00FD6F53"/>
    <w:rsid w:val="00FD7088"/>
    <w:rsid w:val="00FD7D62"/>
    <w:rsid w:val="00FE2991"/>
    <w:rsid w:val="00FE56E1"/>
    <w:rsid w:val="00FE5C1F"/>
    <w:rsid w:val="00FF5A6E"/>
    <w:rsid w:val="00FF6816"/>
    <w:rsid w:val="00FF7290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A62FE"/>
  <w15:docId w15:val="{2AE6DBD8-F9F0-4EFA-B42A-D4DE6688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E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1DB6"/>
  </w:style>
  <w:style w:type="paragraph" w:styleId="ListParagraph">
    <w:name w:val="List Paragraph"/>
    <w:basedOn w:val="Normal"/>
    <w:link w:val="ListParagraphChar"/>
    <w:uiPriority w:val="99"/>
    <w:qFormat/>
    <w:rsid w:val="00BB1DB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B1DB6"/>
    <w:rPr>
      <w:b/>
      <w:bCs/>
    </w:rPr>
  </w:style>
  <w:style w:type="character" w:customStyle="1" w:styleId="ListParagraphChar">
    <w:name w:val="List Paragraph Char"/>
    <w:link w:val="ListParagraph"/>
    <w:uiPriority w:val="99"/>
    <w:locked/>
    <w:rsid w:val="00BB1D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BB1D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D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F1D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v1msonormal">
    <w:name w:val="v1msonormal"/>
    <w:basedOn w:val="Normal"/>
    <w:rsid w:val="005E2FF0"/>
    <w:pPr>
      <w:suppressAutoHyphens w:val="0"/>
      <w:spacing w:before="100" w:beforeAutospacing="1" w:after="100" w:afterAutospacing="1"/>
    </w:pPr>
    <w:rPr>
      <w:lang w:eastAsia="en-GB"/>
    </w:rPr>
  </w:style>
  <w:style w:type="paragraph" w:customStyle="1" w:styleId="v1msolistparagraph">
    <w:name w:val="v1msolistparagraph"/>
    <w:basedOn w:val="Normal"/>
    <w:rsid w:val="005E2FF0"/>
    <w:pPr>
      <w:suppressAutoHyphens w:val="0"/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F81CA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81CA0"/>
    <w:pPr>
      <w:suppressAutoHyphens w:val="0"/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8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Beckley</dc:creator>
  <cp:lastModifiedBy>valerie ades</cp:lastModifiedBy>
  <cp:revision>2</cp:revision>
  <cp:lastPrinted>2022-05-30T14:54:00Z</cp:lastPrinted>
  <dcterms:created xsi:type="dcterms:W3CDTF">2022-06-29T20:11:00Z</dcterms:created>
  <dcterms:modified xsi:type="dcterms:W3CDTF">2022-06-29T20:11:00Z</dcterms:modified>
</cp:coreProperties>
</file>