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869B2" w14:textId="77777777" w:rsidR="000529A5" w:rsidRPr="000529A5" w:rsidRDefault="000529A5" w:rsidP="000529A5">
      <w:pPr>
        <w:shd w:val="clear" w:color="auto" w:fill="5E70AB"/>
        <w:jc w:val="center"/>
        <w:rPr>
          <w:rFonts w:ascii="Arial" w:eastAsia="Times New Roman" w:hAnsi="Arial" w:cs="Arial"/>
          <w:color w:val="FFFFFF"/>
          <w:sz w:val="20"/>
          <w:szCs w:val="20"/>
          <w:lang w:eastAsia="en-GB"/>
        </w:rPr>
      </w:pPr>
      <w:r w:rsidRPr="000529A5">
        <w:rPr>
          <w:rFonts w:ascii="Arial" w:eastAsia="Times New Roman" w:hAnsi="Arial" w:cs="Arial"/>
          <w:color w:val="FFFFFF"/>
          <w:sz w:val="20"/>
          <w:szCs w:val="20"/>
          <w:lang w:eastAsia="en-GB"/>
        </w:rPr>
        <w:t>We only use cookies that are necessary for this site to function to provide you with the best experience. The controller of this site may choose to place supplementary cookies to support additional functionality such as support analytics, and has an obligation to disclose these cookies. Learn more in our </w:t>
      </w:r>
      <w:hyperlink r:id="rId5" w:tgtFrame="_blank" w:history="1">
        <w:r w:rsidRPr="000529A5">
          <w:rPr>
            <w:rFonts w:ascii="Arial" w:eastAsia="Times New Roman" w:hAnsi="Arial" w:cs="Arial"/>
            <w:color w:val="FFFFFF"/>
            <w:sz w:val="20"/>
            <w:szCs w:val="20"/>
            <w:u w:val="single"/>
            <w:lang w:eastAsia="en-GB"/>
          </w:rPr>
          <w:t>Cookie Statement</w:t>
        </w:r>
      </w:hyperlink>
      <w:r w:rsidRPr="000529A5">
        <w:rPr>
          <w:rFonts w:ascii="Arial" w:eastAsia="Times New Roman" w:hAnsi="Arial" w:cs="Arial"/>
          <w:color w:val="FFFFFF"/>
          <w:sz w:val="20"/>
          <w:szCs w:val="20"/>
          <w:lang w:eastAsia="en-GB"/>
        </w:rPr>
        <w:t>.</w:t>
      </w:r>
    </w:p>
    <w:p w14:paraId="2D0B86A4" w14:textId="38523D32" w:rsidR="000529A5" w:rsidRPr="000529A5" w:rsidRDefault="000529A5" w:rsidP="000529A5">
      <w:pPr>
        <w:shd w:val="clear" w:color="auto" w:fill="F6F6F6"/>
        <w:rPr>
          <w:rFonts w:ascii="Verdana" w:eastAsia="Times New Roman" w:hAnsi="Verdana" w:cs="Times New Roman"/>
          <w:color w:val="333333"/>
          <w:sz w:val="20"/>
          <w:szCs w:val="20"/>
          <w:lang w:eastAsia="en-GB"/>
        </w:rPr>
      </w:pPr>
      <w:bookmarkStart w:id="0" w:name="gd_top"/>
      <w:bookmarkEnd w:id="0"/>
      <w:r w:rsidRPr="000529A5">
        <w:rPr>
          <w:rFonts w:ascii="Verdana" w:eastAsia="Times New Roman" w:hAnsi="Verdana" w:cs="Times New Roman"/>
          <w:noProof/>
          <w:color w:val="2176AE"/>
          <w:sz w:val="20"/>
          <w:szCs w:val="20"/>
          <w:lang w:eastAsia="en-GB"/>
        </w:rPr>
        <w:drawing>
          <wp:inline distT="0" distB="0" distL="0" distR="0" wp14:anchorId="3D09C287" wp14:editId="3B72A5DF">
            <wp:extent cx="6299835" cy="1800860"/>
            <wp:effectExtent l="0" t="0" r="5715" b="8890"/>
            <wp:docPr id="14" name="Picture 14" descr="East Sussex banne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Sussex banner">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835" cy="1800860"/>
                    </a:xfrm>
                    <a:prstGeom prst="rect">
                      <a:avLst/>
                    </a:prstGeom>
                    <a:noFill/>
                    <a:ln>
                      <a:noFill/>
                    </a:ln>
                  </pic:spPr>
                </pic:pic>
              </a:graphicData>
            </a:graphic>
          </wp:inline>
        </w:drawing>
      </w:r>
    </w:p>
    <w:p w14:paraId="2E39052A" w14:textId="77777777" w:rsidR="000529A5" w:rsidRPr="000529A5" w:rsidRDefault="000529A5" w:rsidP="000529A5">
      <w:pPr>
        <w:shd w:val="clear" w:color="auto" w:fill="F6F6F6"/>
        <w:spacing w:before="360" w:after="75"/>
        <w:outlineLvl w:val="0"/>
        <w:rPr>
          <w:rFonts w:ascii="Helvetica" w:eastAsia="Times New Roman" w:hAnsi="Helvetica" w:cs="Times New Roman"/>
          <w:b/>
          <w:bCs/>
          <w:color w:val="000000"/>
          <w:kern w:val="36"/>
          <w:sz w:val="25"/>
          <w:szCs w:val="25"/>
          <w:lang w:eastAsia="en-GB"/>
        </w:rPr>
      </w:pPr>
      <w:r w:rsidRPr="000529A5">
        <w:rPr>
          <w:rFonts w:ascii="Helvetica" w:eastAsia="Times New Roman" w:hAnsi="Helvetica" w:cs="Times New Roman"/>
          <w:b/>
          <w:bCs/>
          <w:color w:val="000000"/>
          <w:kern w:val="36"/>
          <w:sz w:val="25"/>
          <w:szCs w:val="25"/>
          <w:lang w:eastAsia="en-GB"/>
        </w:rPr>
        <w:t>Could you qualify for an extra £65 a week, cheaper broadband or help to stay warm?</w:t>
      </w:r>
    </w:p>
    <w:p w14:paraId="5C87EFF4" w14:textId="77777777" w:rsidR="000529A5" w:rsidRPr="000529A5" w:rsidRDefault="000529A5" w:rsidP="000529A5">
      <w:pPr>
        <w:shd w:val="clear" w:color="auto" w:fill="F6F6F6"/>
        <w:rPr>
          <w:rFonts w:ascii="Verdana" w:eastAsia="Times New Roman" w:hAnsi="Verdana" w:cs="Times New Roman"/>
          <w:color w:val="333333"/>
          <w:sz w:val="20"/>
          <w:szCs w:val="20"/>
          <w:lang w:eastAsia="en-GB"/>
        </w:rPr>
      </w:pPr>
      <w:r w:rsidRPr="000529A5">
        <w:rPr>
          <w:rFonts w:ascii="Verdana" w:eastAsia="Times New Roman" w:hAnsi="Verdana" w:cs="Times New Roman"/>
          <w:i/>
          <w:iCs/>
          <w:color w:val="333333"/>
          <w:sz w:val="20"/>
          <w:szCs w:val="20"/>
          <w:lang w:eastAsia="en-GB"/>
        </w:rPr>
        <w:t>East Sussex County Council sent this bulletin at 02-12-2022 04:21 PM GMT</w:t>
      </w:r>
    </w:p>
    <w:tbl>
      <w:tblPr>
        <w:tblW w:w="5000" w:type="pct"/>
        <w:jc w:val="center"/>
        <w:tblCellMar>
          <w:left w:w="0" w:type="dxa"/>
          <w:right w:w="0" w:type="dxa"/>
        </w:tblCellMar>
        <w:tblLook w:val="04A0" w:firstRow="1" w:lastRow="0" w:firstColumn="1" w:lastColumn="0" w:noHBand="0" w:noVBand="1"/>
      </w:tblPr>
      <w:tblGrid>
        <w:gridCol w:w="9921"/>
      </w:tblGrid>
      <w:tr w:rsidR="000529A5" w:rsidRPr="000529A5" w14:paraId="697BB32D" w14:textId="77777777" w:rsidTr="000529A5">
        <w:trPr>
          <w:jc w:val="center"/>
        </w:trPr>
        <w:tc>
          <w:tcPr>
            <w:tcW w:w="10500" w:type="dxa"/>
            <w:shd w:val="clear" w:color="auto" w:fill="EEEEEE"/>
            <w:vAlign w:val="center"/>
            <w:hideMark/>
          </w:tcPr>
          <w:tbl>
            <w:tblPr>
              <w:tblW w:w="5000" w:type="pct"/>
              <w:jc w:val="center"/>
              <w:tblCellMar>
                <w:top w:w="300" w:type="dxa"/>
                <w:left w:w="0" w:type="dxa"/>
                <w:bottom w:w="300" w:type="dxa"/>
                <w:right w:w="0" w:type="dxa"/>
              </w:tblCellMar>
              <w:tblLook w:val="04A0" w:firstRow="1" w:lastRow="0" w:firstColumn="1" w:lastColumn="0" w:noHBand="0" w:noVBand="1"/>
            </w:tblPr>
            <w:tblGrid>
              <w:gridCol w:w="6"/>
              <w:gridCol w:w="9908"/>
              <w:gridCol w:w="7"/>
            </w:tblGrid>
            <w:tr w:rsidR="000529A5" w:rsidRPr="000529A5" w14:paraId="03DA2755" w14:textId="77777777">
              <w:trPr>
                <w:jc w:val="center"/>
              </w:trPr>
              <w:tc>
                <w:tcPr>
                  <w:tcW w:w="0" w:type="auto"/>
                  <w:tcMar>
                    <w:top w:w="0" w:type="dxa"/>
                    <w:left w:w="0" w:type="dxa"/>
                    <w:bottom w:w="0" w:type="dxa"/>
                    <w:right w:w="0" w:type="dxa"/>
                  </w:tcMar>
                  <w:vAlign w:val="center"/>
                  <w:hideMark/>
                </w:tcPr>
                <w:p w14:paraId="660D395B" w14:textId="77777777" w:rsidR="000529A5" w:rsidRPr="000529A5" w:rsidRDefault="000529A5" w:rsidP="000529A5">
                  <w:pPr>
                    <w:shd w:val="clear" w:color="auto" w:fill="F6F6F6"/>
                    <w:rPr>
                      <w:rFonts w:ascii="Verdana" w:eastAsia="Times New Roman" w:hAnsi="Verdana" w:cs="Times New Roman"/>
                      <w:color w:val="333333"/>
                      <w:sz w:val="20"/>
                      <w:szCs w:val="20"/>
                      <w:lang w:eastAsia="en-GB"/>
                    </w:rPr>
                  </w:pPr>
                </w:p>
              </w:tc>
              <w:tc>
                <w:tcPr>
                  <w:tcW w:w="0" w:type="auto"/>
                  <w:tcMar>
                    <w:top w:w="0" w:type="dxa"/>
                    <w:left w:w="0" w:type="dxa"/>
                    <w:bottom w:w="0" w:type="dxa"/>
                    <w:right w:w="0" w:type="dxa"/>
                  </w:tcMar>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529A5" w:rsidRPr="000529A5" w14:paraId="0765D406" w14:textId="77777777" w:rsidTr="000529A5">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0529A5" w:rsidRPr="000529A5" w14:paraId="67734BD9" w14:textId="77777777" w:rsidTr="000529A5">
                          <w:trPr>
                            <w:jc w:val="center"/>
                          </w:trPr>
                          <w:tc>
                            <w:tcPr>
                              <w:tcW w:w="0" w:type="auto"/>
                              <w:vAlign w:val="center"/>
                              <w:hideMark/>
                            </w:tcPr>
                            <w:p w14:paraId="245E5078" w14:textId="77777777" w:rsidR="000529A5" w:rsidRPr="000529A5" w:rsidRDefault="000529A5" w:rsidP="000529A5">
                              <w:pPr>
                                <w:spacing w:after="225"/>
                                <w:jc w:val="center"/>
                                <w:rPr>
                                  <w:rFonts w:ascii="Trebuchet MS" w:eastAsia="Times New Roman" w:hAnsi="Trebuchet MS" w:cs="Times New Roman"/>
                                  <w:color w:val="000000"/>
                                  <w:sz w:val="18"/>
                                  <w:szCs w:val="18"/>
                                  <w:lang w:eastAsia="en-GB"/>
                                </w:rPr>
                              </w:pPr>
                              <w:r w:rsidRPr="000529A5">
                                <w:rPr>
                                  <w:rFonts w:ascii="Trebuchet MS" w:eastAsia="Times New Roman" w:hAnsi="Trebuchet MS" w:cs="Times New Roman"/>
                                  <w:color w:val="000000"/>
                                  <w:sz w:val="18"/>
                                  <w:szCs w:val="18"/>
                                  <w:lang w:eastAsia="en-GB"/>
                                </w:rPr>
                                <w:t>Would you like to view the web page version of this email? </w:t>
                              </w:r>
                              <w:hyperlink r:id="rId8" w:history="1">
                                <w:r w:rsidRPr="000529A5">
                                  <w:rPr>
                                    <w:rFonts w:ascii="Trebuchet MS" w:eastAsia="Times New Roman" w:hAnsi="Trebuchet MS" w:cs="Times New Roman"/>
                                    <w:color w:val="000000"/>
                                    <w:sz w:val="18"/>
                                    <w:szCs w:val="18"/>
                                    <w:u w:val="single"/>
                                    <w:lang w:eastAsia="en-GB"/>
                                  </w:rPr>
                                  <w:t>Click here</w:t>
                                </w:r>
                              </w:hyperlink>
                            </w:p>
                            <w:p w14:paraId="5141E176" w14:textId="3D2FD5E0" w:rsidR="000529A5" w:rsidRPr="000529A5" w:rsidRDefault="000529A5" w:rsidP="000529A5">
                              <w:pPr>
                                <w:rPr>
                                  <w:rFonts w:ascii="Times New Roman" w:eastAsia="Times New Roman" w:hAnsi="Times New Roman" w:cs="Times New Roman"/>
                                  <w:sz w:val="24"/>
                                  <w:szCs w:val="24"/>
                                  <w:lang w:eastAsia="en-GB"/>
                                </w:rPr>
                              </w:pPr>
                              <w:r w:rsidRPr="000529A5">
                                <w:rPr>
                                  <w:rFonts w:ascii="Times New Roman" w:eastAsia="Times New Roman" w:hAnsi="Times New Roman" w:cs="Times New Roman"/>
                                  <w:noProof/>
                                  <w:color w:val="2176AE"/>
                                  <w:sz w:val="24"/>
                                  <w:szCs w:val="24"/>
                                  <w:lang w:eastAsia="en-GB"/>
                                </w:rPr>
                                <w:drawing>
                                  <wp:inline distT="0" distB="0" distL="0" distR="0" wp14:anchorId="3A789148" wp14:editId="7F24ADE3">
                                    <wp:extent cx="5715000" cy="1905000"/>
                                    <wp:effectExtent l="0" t="0" r="0" b="0"/>
                                    <wp:docPr id="13" name="Picture 13" descr="East Sussex Together masthead imag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 Sussex Together masthead image">
                                              <a:hlinkClick r:id="rId6"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14:paraId="4D31B7D2" w14:textId="77777777" w:rsidR="000529A5" w:rsidRPr="000529A5" w:rsidRDefault="000529A5" w:rsidP="000529A5">
                        <w:pPr>
                          <w:shd w:val="clear" w:color="auto" w:fill="EEEEEE"/>
                          <w:jc w:val="center"/>
                          <w:textAlignment w:val="top"/>
                          <w:rPr>
                            <w:rFonts w:ascii="Times New Roman" w:eastAsia="Times New Roman" w:hAnsi="Times New Roman" w:cs="Times New Roman"/>
                            <w:sz w:val="24"/>
                            <w:szCs w:val="24"/>
                            <w:lang w:eastAsia="en-GB"/>
                          </w:rPr>
                        </w:pPr>
                      </w:p>
                    </w:tc>
                  </w:tr>
                  <w:tr w:rsidR="000529A5" w:rsidRPr="000529A5" w14:paraId="4B6D23F3" w14:textId="77777777">
                    <w:trPr>
                      <w:jc w:val="center"/>
                    </w:trPr>
                    <w:tc>
                      <w:tcPr>
                        <w:tcW w:w="0" w:type="auto"/>
                        <w:shd w:val="clear" w:color="auto" w:fill="EEEEEE"/>
                        <w:hideMark/>
                      </w:tcPr>
                      <w:tbl>
                        <w:tblPr>
                          <w:tblW w:w="5000" w:type="pct"/>
                          <w:jc w:val="center"/>
                          <w:tblCellMar>
                            <w:left w:w="0" w:type="dxa"/>
                            <w:right w:w="0" w:type="dxa"/>
                          </w:tblCellMar>
                          <w:tblLook w:val="04A0" w:firstRow="1" w:lastRow="0" w:firstColumn="1" w:lastColumn="0" w:noHBand="0" w:noVBand="1"/>
                        </w:tblPr>
                        <w:tblGrid>
                          <w:gridCol w:w="9000"/>
                        </w:tblGrid>
                        <w:tr w:rsidR="000529A5" w:rsidRPr="000529A5" w14:paraId="510BD7E6" w14:textId="77777777" w:rsidTr="000529A5">
                          <w:trPr>
                            <w:jc w:val="center"/>
                          </w:trPr>
                          <w:tc>
                            <w:tcPr>
                              <w:tcW w:w="0" w:type="auto"/>
                              <w:tcMar>
                                <w:top w:w="225" w:type="dxa"/>
                                <w:left w:w="0" w:type="dxa"/>
                                <w:bottom w:w="0" w:type="dxa"/>
                                <w:right w:w="0" w:type="dxa"/>
                              </w:tcMar>
                              <w:vAlign w:val="center"/>
                              <w:hideMark/>
                            </w:tcPr>
                            <w:p w14:paraId="6883B0C3" w14:textId="77777777" w:rsidR="000529A5" w:rsidRPr="000529A5" w:rsidRDefault="000529A5" w:rsidP="000529A5">
                              <w:pPr>
                                <w:jc w:val="center"/>
                                <w:rPr>
                                  <w:rFonts w:ascii="Helvetica" w:eastAsia="Times New Roman" w:hAnsi="Helvetica" w:cs="Times New Roman"/>
                                  <w:color w:val="000000"/>
                                  <w:sz w:val="24"/>
                                  <w:szCs w:val="24"/>
                                  <w:lang w:eastAsia="en-GB"/>
                                </w:rPr>
                              </w:pPr>
                              <w:r w:rsidRPr="000529A5">
                                <w:rPr>
                                  <w:rFonts w:ascii="Helvetica" w:eastAsia="Times New Roman" w:hAnsi="Helvetica" w:cs="Times New Roman"/>
                                  <w:b/>
                                  <w:bCs/>
                                  <w:color w:val="000000"/>
                                  <w:sz w:val="24"/>
                                  <w:szCs w:val="24"/>
                                  <w:lang w:eastAsia="en-GB"/>
                                </w:rPr>
                                <w:t>2 December 2022</w:t>
                              </w:r>
                            </w:p>
                            <w:p w14:paraId="1F2106BA" w14:textId="77777777" w:rsidR="000529A5" w:rsidRPr="000529A5" w:rsidRDefault="000529A5" w:rsidP="000529A5">
                              <w:pPr>
                                <w:jc w:val="center"/>
                                <w:rPr>
                                  <w:rFonts w:ascii="Helvetica" w:eastAsia="Times New Roman" w:hAnsi="Helvetica" w:cs="Times New Roman"/>
                                  <w:color w:val="000000"/>
                                  <w:sz w:val="24"/>
                                  <w:szCs w:val="24"/>
                                  <w:lang w:eastAsia="en-GB"/>
                                </w:rPr>
                              </w:pPr>
                              <w:r w:rsidRPr="000529A5">
                                <w:rPr>
                                  <w:rFonts w:ascii="Helvetica" w:eastAsia="Times New Roman" w:hAnsi="Helvetica" w:cs="Times New Roman"/>
                                  <w:i/>
                                  <w:iCs/>
                                  <w:color w:val="000000"/>
                                  <w:sz w:val="24"/>
                                  <w:szCs w:val="24"/>
                                  <w:lang w:eastAsia="en-GB"/>
                                </w:rPr>
                                <w:t>For everyone in East Sussex</w:t>
                              </w:r>
                            </w:p>
                          </w:tc>
                        </w:tr>
                      </w:tbl>
                      <w:p w14:paraId="4E667396" w14:textId="77777777" w:rsidR="000529A5" w:rsidRPr="000529A5" w:rsidRDefault="000529A5" w:rsidP="000529A5">
                        <w:pPr>
                          <w:shd w:val="clear" w:color="auto" w:fill="EEEEEE"/>
                          <w:jc w:val="center"/>
                          <w:textAlignment w:val="top"/>
                          <w:rPr>
                            <w:rFonts w:ascii="Times New Roman" w:eastAsia="Times New Roman" w:hAnsi="Times New Roman" w:cs="Times New Roman"/>
                            <w:sz w:val="24"/>
                            <w:szCs w:val="24"/>
                            <w:lang w:eastAsia="en-GB"/>
                          </w:rPr>
                        </w:pPr>
                      </w:p>
                    </w:tc>
                  </w:tr>
                </w:tbl>
                <w:p w14:paraId="3508EEAE" w14:textId="77777777" w:rsidR="000529A5" w:rsidRPr="000529A5" w:rsidRDefault="000529A5" w:rsidP="000529A5">
                  <w:pPr>
                    <w:rPr>
                      <w:rFonts w:ascii="Times New Roman" w:eastAsia="Times New Roman" w:hAnsi="Times New Roman" w:cs="Times New Roman"/>
                      <w:vanish/>
                      <w:sz w:val="24"/>
                      <w:szCs w:val="24"/>
                      <w:lang w:eastAsia="en-GB"/>
                    </w:rPr>
                  </w:pPr>
                </w:p>
                <w:tbl>
                  <w:tblPr>
                    <w:tblW w:w="9000" w:type="dxa"/>
                    <w:jc w:val="center"/>
                    <w:tblCellMar>
                      <w:left w:w="0" w:type="dxa"/>
                      <w:right w:w="0" w:type="dxa"/>
                    </w:tblCellMar>
                    <w:tblLook w:val="04A0" w:firstRow="1" w:lastRow="0" w:firstColumn="1" w:lastColumn="0" w:noHBand="0" w:noVBand="1"/>
                  </w:tblPr>
                  <w:tblGrid>
                    <w:gridCol w:w="9000"/>
                  </w:tblGrid>
                  <w:tr w:rsidR="000529A5" w:rsidRPr="000529A5" w14:paraId="78F3D279" w14:textId="77777777" w:rsidTr="000529A5">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0529A5" w:rsidRPr="000529A5" w14:paraId="64DD886B" w14:textId="77777777" w:rsidTr="000529A5">
                          <w:trPr>
                            <w:jc w:val="center"/>
                          </w:trPr>
                          <w:tc>
                            <w:tcPr>
                              <w:tcW w:w="0" w:type="auto"/>
                              <w:tcMar>
                                <w:top w:w="225" w:type="dxa"/>
                                <w:left w:w="225" w:type="dxa"/>
                                <w:bottom w:w="225" w:type="dxa"/>
                                <w:right w:w="225" w:type="dxa"/>
                              </w:tcMar>
                              <w:vAlign w:val="center"/>
                              <w:hideMark/>
                            </w:tcPr>
                            <w:p w14:paraId="32B9550A" w14:textId="77777777" w:rsidR="000529A5" w:rsidRPr="000529A5" w:rsidRDefault="000529A5" w:rsidP="000529A5">
                              <w:pPr>
                                <w:spacing w:after="300"/>
                                <w:jc w:val="center"/>
                                <w:outlineLvl w:val="0"/>
                                <w:rPr>
                                  <w:rFonts w:ascii="Trebuchet MS" w:eastAsia="Times New Roman" w:hAnsi="Trebuchet MS" w:cs="Times New Roman"/>
                                  <w:b/>
                                  <w:bCs/>
                                  <w:color w:val="003C69"/>
                                  <w:kern w:val="36"/>
                                  <w:sz w:val="42"/>
                                  <w:szCs w:val="42"/>
                                  <w:lang w:eastAsia="en-GB"/>
                                </w:rPr>
                              </w:pPr>
                              <w:r w:rsidRPr="000529A5">
                                <w:rPr>
                                  <w:rFonts w:ascii="Trebuchet MS" w:eastAsia="Times New Roman" w:hAnsi="Trebuchet MS" w:cs="Times New Roman"/>
                                  <w:b/>
                                  <w:bCs/>
                                  <w:color w:val="003C69"/>
                                  <w:kern w:val="36"/>
                                  <w:sz w:val="42"/>
                                  <w:szCs w:val="42"/>
                                  <w:lang w:eastAsia="en-GB"/>
                                </w:rPr>
                                <w:t>Which of these would help you right now?</w:t>
                              </w:r>
                            </w:p>
                            <w:p w14:paraId="0B003395" w14:textId="77777777" w:rsidR="000529A5" w:rsidRPr="000529A5" w:rsidRDefault="000529A5" w:rsidP="000529A5">
                              <w:pPr>
                                <w:spacing w:after="255"/>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Many of us in East Sussex are struggling with the cost of living and, as winter begins, a little extra help may be welcome.</w:t>
                              </w:r>
                            </w:p>
                            <w:p w14:paraId="21C79187" w14:textId="77777777" w:rsidR="000529A5" w:rsidRPr="000529A5" w:rsidRDefault="000529A5" w:rsidP="000529A5">
                              <w:pPr>
                                <w:spacing w:after="255"/>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We've rounded up some of the offers and advice that might be useful for you or someone you know.</w:t>
                              </w:r>
                            </w:p>
                            <w:p w14:paraId="0026BCF1" w14:textId="77777777" w:rsidR="000529A5" w:rsidRPr="000529A5" w:rsidRDefault="000529A5" w:rsidP="000529A5">
                              <w:pPr>
                                <w:spacing w:after="255"/>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In this newsletter you can find out how to...</w:t>
                              </w:r>
                            </w:p>
                            <w:p w14:paraId="692B154F" w14:textId="77777777" w:rsidR="000529A5" w:rsidRPr="000529A5" w:rsidRDefault="000529A5" w:rsidP="000529A5">
                              <w:pPr>
                                <w:numPr>
                                  <w:ilvl w:val="0"/>
                                  <w:numId w:val="1"/>
                                </w:numPr>
                                <w:spacing w:after="255"/>
                                <w:ind w:left="1440" w:hanging="996"/>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Apply for lower cost broadband and phone tariffs</w:t>
                              </w:r>
                            </w:p>
                            <w:p w14:paraId="34DD548A" w14:textId="77777777" w:rsidR="000529A5" w:rsidRPr="000529A5" w:rsidRDefault="000529A5" w:rsidP="000529A5">
                              <w:pPr>
                                <w:numPr>
                                  <w:ilvl w:val="0"/>
                                  <w:numId w:val="1"/>
                                </w:numPr>
                                <w:spacing w:after="255"/>
                                <w:ind w:left="1440" w:hanging="996"/>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Register as a priority customer for water and power services</w:t>
                              </w:r>
                            </w:p>
                            <w:p w14:paraId="2A00F605" w14:textId="77777777" w:rsidR="000529A5" w:rsidRPr="000529A5" w:rsidRDefault="000529A5" w:rsidP="000529A5">
                              <w:pPr>
                                <w:numPr>
                                  <w:ilvl w:val="0"/>
                                  <w:numId w:val="1"/>
                                </w:numPr>
                                <w:spacing w:after="255"/>
                                <w:ind w:left="1440" w:hanging="996"/>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Ask for a free warm homes check</w:t>
                              </w:r>
                            </w:p>
                            <w:p w14:paraId="01EAE707" w14:textId="674AC60E" w:rsidR="000529A5" w:rsidRPr="000529A5" w:rsidRDefault="000529A5" w:rsidP="000529A5">
                              <w:pPr>
                                <w:numPr>
                                  <w:ilvl w:val="0"/>
                                  <w:numId w:val="1"/>
                                </w:numPr>
                                <w:spacing w:after="255"/>
                                <w:ind w:left="1440" w:hanging="996"/>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Protect yourself or others from loan sharks</w:t>
                              </w:r>
                            </w:p>
                            <w:p w14:paraId="2BAD966A" w14:textId="77777777" w:rsidR="000529A5" w:rsidRPr="000529A5" w:rsidRDefault="000529A5" w:rsidP="000529A5">
                              <w:pPr>
                                <w:numPr>
                                  <w:ilvl w:val="0"/>
                                  <w:numId w:val="1"/>
                                </w:numPr>
                                <w:spacing w:after="255"/>
                                <w:ind w:left="1440" w:hanging="996"/>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Make some simple preparations in case of a power cut</w:t>
                              </w:r>
                            </w:p>
                            <w:p w14:paraId="3D70340E" w14:textId="3A9D0857" w:rsidR="000529A5" w:rsidRPr="000529A5" w:rsidRDefault="000529A5" w:rsidP="000529A5">
                              <w:pPr>
                                <w:spacing w:after="255"/>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lastRenderedPageBreak/>
                                <w:t>...and much more. Let's look after ourselves and each other through this winter and through these tough times.</w:t>
                              </w:r>
                            </w:p>
                            <w:p w14:paraId="1489DBE0" w14:textId="77777777" w:rsidR="000529A5" w:rsidRPr="000529A5" w:rsidRDefault="008441FF" w:rsidP="000529A5">
                              <w:pPr>
                                <w:spacing w:before="240" w:after="240"/>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3E6A41A3">
                                  <v:rect id="_x0000_i1025" style="width:384.75pt;height:.75pt" o:hrpct="0" o:hralign="center" o:hrstd="t" o:hrnoshade="t" o:hr="t" fillcolor="#ccc" stroked="f"/>
                                </w:pict>
                              </w:r>
                            </w:p>
                            <w:p w14:paraId="07C4CB3D" w14:textId="77777777" w:rsidR="000529A5" w:rsidRPr="000529A5" w:rsidRDefault="000529A5" w:rsidP="000529A5">
                              <w:pPr>
                                <w:spacing w:before="161" w:after="300"/>
                                <w:jc w:val="center"/>
                                <w:outlineLvl w:val="0"/>
                                <w:rPr>
                                  <w:rFonts w:ascii="Trebuchet MS" w:eastAsia="Times New Roman" w:hAnsi="Trebuchet MS" w:cs="Times New Roman"/>
                                  <w:b/>
                                  <w:bCs/>
                                  <w:color w:val="003C69"/>
                                  <w:kern w:val="36"/>
                                  <w:sz w:val="42"/>
                                  <w:szCs w:val="42"/>
                                  <w:lang w:eastAsia="en-GB"/>
                                </w:rPr>
                              </w:pPr>
                              <w:r w:rsidRPr="000529A5">
                                <w:rPr>
                                  <w:rFonts w:ascii="Trebuchet MS" w:eastAsia="Times New Roman" w:hAnsi="Trebuchet MS" w:cs="Times New Roman"/>
                                  <w:b/>
                                  <w:bCs/>
                                  <w:color w:val="003C69"/>
                                  <w:kern w:val="36"/>
                                  <w:sz w:val="42"/>
                                  <w:szCs w:val="42"/>
                                  <w:lang w:eastAsia="en-GB"/>
                                </w:rPr>
                                <w:t>Cheaper broadband and phone packages</w:t>
                              </w:r>
                            </w:p>
                            <w:p w14:paraId="23B592BE" w14:textId="346A8FB8" w:rsidR="000529A5" w:rsidRPr="000529A5" w:rsidRDefault="000529A5" w:rsidP="000529A5">
                              <w:pPr>
                                <w:jc w:val="center"/>
                                <w:rPr>
                                  <w:rFonts w:ascii="Times New Roman" w:eastAsia="Times New Roman" w:hAnsi="Times New Roman" w:cs="Times New Roman"/>
                                  <w:sz w:val="24"/>
                                  <w:szCs w:val="24"/>
                                  <w:lang w:eastAsia="en-GB"/>
                                </w:rPr>
                              </w:pPr>
                              <w:r w:rsidRPr="000529A5">
                                <w:rPr>
                                  <w:rFonts w:ascii="Times New Roman" w:eastAsia="Times New Roman" w:hAnsi="Times New Roman" w:cs="Times New Roman"/>
                                  <w:noProof/>
                                  <w:color w:val="2176AE"/>
                                  <w:sz w:val="24"/>
                                  <w:szCs w:val="24"/>
                                  <w:lang w:eastAsia="en-GB"/>
                                </w:rPr>
                                <w:drawing>
                                  <wp:inline distT="0" distB="0" distL="0" distR="0" wp14:anchorId="0D64D2D3" wp14:editId="5A16B6AA">
                                    <wp:extent cx="5429250" cy="1771650"/>
                                    <wp:effectExtent l="0" t="0" r="0" b="0"/>
                                    <wp:docPr id="12" name="Picture 12" descr="Graphic to advertise Government's social tariffs scheme">
                                      <a:hlinkClick xmlns:a="http://schemas.openxmlformats.org/drawingml/2006/main" r:id="rId10" tgtFrame="&quot;_blank&quot;" tooltip="&quot;Social tariffs - informatio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to advertise Government's social tariffs scheme">
                                              <a:hlinkClick r:id="rId10" tgtFrame="&quot;_blank&quot;" tooltip="&quot;Social tariffs - information &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1771650"/>
                                            </a:xfrm>
                                            <a:prstGeom prst="rect">
                                              <a:avLst/>
                                            </a:prstGeom>
                                            <a:noFill/>
                                            <a:ln>
                                              <a:noFill/>
                                            </a:ln>
                                          </pic:spPr>
                                        </pic:pic>
                                      </a:graphicData>
                                    </a:graphic>
                                  </wp:inline>
                                </w:drawing>
                              </w:r>
                            </w:p>
                            <w:p w14:paraId="07CB439E" w14:textId="77777777"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Low-cost broadband and phone service packages, called social tariffs, are on offer for people on low incomes. They're open to people who claim Universal Credit, Pension Credit and some other benefits, with deals from £15 a month.</w:t>
                              </w:r>
                            </w:p>
                            <w:p w14:paraId="1BEDA78B" w14:textId="3555B1BF"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There are more than 40 offers that you may be able to ask for - there's an online tool to check what support you might qualify for.</w:t>
                              </w:r>
                            </w:p>
                            <w:tbl>
                              <w:tblPr>
                                <w:tblW w:w="5000" w:type="pct"/>
                                <w:tblCellMar>
                                  <w:left w:w="0" w:type="dxa"/>
                                  <w:right w:w="0" w:type="dxa"/>
                                </w:tblCellMar>
                                <w:tblLook w:val="04A0" w:firstRow="1" w:lastRow="0" w:firstColumn="1" w:lastColumn="0" w:noHBand="0" w:noVBand="1"/>
                              </w:tblPr>
                              <w:tblGrid>
                                <w:gridCol w:w="8550"/>
                              </w:tblGrid>
                              <w:tr w:rsidR="000529A5" w:rsidRPr="000529A5" w14:paraId="596B2648"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810"/>
                                    </w:tblGrid>
                                    <w:tr w:rsidR="000529A5" w:rsidRPr="000529A5" w14:paraId="6C641F95" w14:textId="77777777">
                                      <w:trPr>
                                        <w:jc w:val="center"/>
                                      </w:trPr>
                                      <w:tc>
                                        <w:tcPr>
                                          <w:tcW w:w="0" w:type="auto"/>
                                          <w:tcBorders>
                                            <w:top w:val="nil"/>
                                            <w:left w:val="nil"/>
                                            <w:bottom w:val="nil"/>
                                            <w:right w:val="nil"/>
                                          </w:tcBorders>
                                          <w:shd w:val="clear" w:color="auto" w:fill="003C69"/>
                                          <w:tcMar>
                                            <w:top w:w="150" w:type="dxa"/>
                                            <w:left w:w="150" w:type="dxa"/>
                                            <w:bottom w:w="150" w:type="dxa"/>
                                            <w:right w:w="150" w:type="dxa"/>
                                          </w:tcMar>
                                          <w:vAlign w:val="center"/>
                                          <w:hideMark/>
                                        </w:tcPr>
                                        <w:p w14:paraId="07413A3E" w14:textId="77777777" w:rsidR="000529A5" w:rsidRPr="000529A5" w:rsidRDefault="008441FF" w:rsidP="000529A5">
                                          <w:pPr>
                                            <w:jc w:val="center"/>
                                            <w:rPr>
                                              <w:rFonts w:ascii="Times New Roman" w:eastAsia="Times New Roman" w:hAnsi="Times New Roman" w:cs="Times New Roman"/>
                                              <w:sz w:val="24"/>
                                              <w:szCs w:val="24"/>
                                              <w:lang w:eastAsia="en-GB"/>
                                            </w:rPr>
                                          </w:pPr>
                                          <w:hyperlink r:id="rId12" w:tgtFrame="_blank" w:tooltip="Ofcom - cheaper broadband and phone packages" w:history="1">
                                            <w:r w:rsidR="000529A5" w:rsidRPr="000529A5">
                                              <w:rPr>
                                                <w:rFonts w:ascii="Trebuchet MS" w:eastAsia="Times New Roman" w:hAnsi="Trebuchet MS" w:cs="Times New Roman"/>
                                                <w:b/>
                                                <w:bCs/>
                                                <w:color w:val="BFD700"/>
                                                <w:sz w:val="23"/>
                                                <w:szCs w:val="23"/>
                                                <w:lang w:eastAsia="en-GB"/>
                                              </w:rPr>
                                              <w:t>See the offers</w:t>
                                            </w:r>
                                          </w:hyperlink>
                                        </w:p>
                                      </w:tc>
                                    </w:tr>
                                  </w:tbl>
                                  <w:p w14:paraId="581C86C5" w14:textId="77777777" w:rsidR="000529A5" w:rsidRPr="000529A5" w:rsidRDefault="000529A5" w:rsidP="000529A5">
                                    <w:pPr>
                                      <w:jc w:val="center"/>
                                      <w:rPr>
                                        <w:rFonts w:ascii="Times New Roman" w:eastAsia="Times New Roman" w:hAnsi="Times New Roman" w:cs="Times New Roman"/>
                                        <w:sz w:val="24"/>
                                        <w:szCs w:val="24"/>
                                        <w:lang w:eastAsia="en-GB"/>
                                      </w:rPr>
                                    </w:pPr>
                                  </w:p>
                                </w:tc>
                              </w:tr>
                            </w:tbl>
                            <w:p w14:paraId="7EA87583" w14:textId="77777777" w:rsidR="000529A5" w:rsidRPr="000529A5" w:rsidRDefault="008441FF" w:rsidP="000529A5">
                              <w:pPr>
                                <w:spacing w:before="240" w:after="240"/>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6FF89C80">
                                  <v:rect id="_x0000_i1026" style="width:384.75pt;height:.75pt" o:hrpct="0" o:hralign="center" o:hrstd="t" o:hrnoshade="t" o:hr="t" fillcolor="#ccc" stroked="f"/>
                                </w:pict>
                              </w:r>
                            </w:p>
                            <w:p w14:paraId="1FB12F3C" w14:textId="77777777" w:rsidR="000529A5" w:rsidRPr="000529A5" w:rsidRDefault="000529A5" w:rsidP="000529A5">
                              <w:pPr>
                                <w:spacing w:before="161" w:after="300"/>
                                <w:jc w:val="center"/>
                                <w:outlineLvl w:val="0"/>
                                <w:rPr>
                                  <w:rFonts w:ascii="Trebuchet MS" w:eastAsia="Times New Roman" w:hAnsi="Trebuchet MS" w:cs="Times New Roman"/>
                                  <w:b/>
                                  <w:bCs/>
                                  <w:color w:val="003C69"/>
                                  <w:kern w:val="36"/>
                                  <w:sz w:val="42"/>
                                  <w:szCs w:val="42"/>
                                  <w:lang w:eastAsia="en-GB"/>
                                </w:rPr>
                              </w:pPr>
                              <w:r w:rsidRPr="000529A5">
                                <w:rPr>
                                  <w:rFonts w:ascii="Trebuchet MS" w:eastAsia="Times New Roman" w:hAnsi="Trebuchet MS" w:cs="Times New Roman"/>
                                  <w:b/>
                                  <w:bCs/>
                                  <w:color w:val="003C69"/>
                                  <w:kern w:val="36"/>
                                  <w:sz w:val="42"/>
                                  <w:szCs w:val="42"/>
                                  <w:lang w:eastAsia="en-GB"/>
                                </w:rPr>
                                <w:t>Extra help if your power or water are cut</w:t>
                              </w:r>
                            </w:p>
                            <w:tbl>
                              <w:tblPr>
                                <w:tblW w:w="5000" w:type="pct"/>
                                <w:tblCellMar>
                                  <w:left w:w="0" w:type="dxa"/>
                                  <w:right w:w="0" w:type="dxa"/>
                                </w:tblCellMar>
                                <w:tblLook w:val="04A0" w:firstRow="1" w:lastRow="0" w:firstColumn="1" w:lastColumn="0" w:noHBand="0" w:noVBand="1"/>
                              </w:tblPr>
                              <w:tblGrid>
                                <w:gridCol w:w="8550"/>
                              </w:tblGrid>
                              <w:tr w:rsidR="000529A5" w:rsidRPr="000529A5" w14:paraId="6CB946FB" w14:textId="77777777">
                                <w:tc>
                                  <w:tcPr>
                                    <w:tcW w:w="0" w:type="auto"/>
                                    <w:vAlign w:val="center"/>
                                    <w:hideMark/>
                                  </w:tcPr>
                                  <w:p w14:paraId="6B6DC206" w14:textId="0AA95ADD" w:rsidR="000529A5" w:rsidRPr="000529A5" w:rsidRDefault="000529A5" w:rsidP="000529A5">
                                    <w:pPr>
                                      <w:jc w:val="center"/>
                                      <w:rPr>
                                        <w:rFonts w:ascii="Times New Roman" w:eastAsia="Times New Roman" w:hAnsi="Times New Roman" w:cs="Times New Roman"/>
                                        <w:sz w:val="24"/>
                                        <w:szCs w:val="24"/>
                                        <w:lang w:eastAsia="en-GB"/>
                                      </w:rPr>
                                    </w:pPr>
                                    <w:r w:rsidRPr="000529A5">
                                      <w:rPr>
                                        <w:rFonts w:ascii="Times New Roman" w:eastAsia="Times New Roman" w:hAnsi="Times New Roman" w:cs="Times New Roman"/>
                                        <w:noProof/>
                                        <w:sz w:val="24"/>
                                        <w:szCs w:val="24"/>
                                        <w:lang w:eastAsia="en-GB"/>
                                      </w:rPr>
                                      <w:drawing>
                                        <wp:inline distT="0" distB="0" distL="0" distR="0" wp14:anchorId="2F98CF04" wp14:editId="1D900839">
                                          <wp:extent cx="2961640" cy="1123950"/>
                                          <wp:effectExtent l="0" t="0" r="0" b="0"/>
                                          <wp:docPr id="11" name="Picture 11" descr="text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only "/>
                                                  <pic:cNvPicPr>
                                                    <a:picLocks noChangeAspect="1" noChangeArrowheads="1"/>
                                                  </pic:cNvPicPr>
                                                </pic:nvPicPr>
                                                <pic:blipFill rotWithShape="1">
                                                  <a:blip r:embed="rId13">
                                                    <a:extLst>
                                                      <a:ext uri="{28A0092B-C50C-407E-A947-70E740481C1C}">
                                                        <a14:useLocalDpi xmlns:a14="http://schemas.microsoft.com/office/drawing/2010/main" val="0"/>
                                                      </a:ext>
                                                    </a:extLst>
                                                  </a:blip>
                                                  <a:srcRect t="12221" b="11878"/>
                                                  <a:stretch/>
                                                </pic:blipFill>
                                                <pic:spPr bwMode="auto">
                                                  <a:xfrm>
                                                    <a:off x="0" y="0"/>
                                                    <a:ext cx="2974608" cy="11288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E4ED1E" w14:textId="3390B272" w:rsidR="000529A5" w:rsidRPr="000529A5" w:rsidRDefault="000529A5" w:rsidP="000529A5">
                              <w:pPr>
                                <w:spacing w:before="240"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Did you know that power and water companies give priority help to some customers when services are interrupted? But first you need to register for this help.</w:t>
                              </w:r>
                            </w:p>
                            <w:p w14:paraId="5B695AF5" w14:textId="511A92E2"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People who may qualify include pensioners, families with children under five, people with disability, serious illness or mental health difficulty and people who rely on medical equipment or refrigerated medicine.</w:t>
                              </w:r>
                            </w:p>
                            <w:p w14:paraId="73D358A5" w14:textId="77777777" w:rsidR="000529A5" w:rsidRPr="000529A5" w:rsidRDefault="008441FF" w:rsidP="000529A5">
                              <w:pPr>
                                <w:spacing w:after="255"/>
                                <w:jc w:val="center"/>
                                <w:outlineLvl w:val="2"/>
                                <w:rPr>
                                  <w:rFonts w:ascii="Trebuchet MS" w:eastAsia="Times New Roman" w:hAnsi="Trebuchet MS" w:cs="Times New Roman"/>
                                  <w:b/>
                                  <w:bCs/>
                                  <w:color w:val="003C69"/>
                                  <w:sz w:val="27"/>
                                  <w:szCs w:val="27"/>
                                  <w:lang w:eastAsia="en-GB"/>
                                </w:rPr>
                              </w:pPr>
                              <w:hyperlink r:id="rId14" w:tgtFrame="_blank" w:tooltip="Uk Power - priority services" w:history="1">
                                <w:r w:rsidR="000529A5" w:rsidRPr="000529A5">
                                  <w:rPr>
                                    <w:rFonts w:ascii="Trebuchet MS" w:eastAsia="Times New Roman" w:hAnsi="Trebuchet MS" w:cs="Times New Roman"/>
                                    <w:b/>
                                    <w:bCs/>
                                    <w:color w:val="000000"/>
                                    <w:sz w:val="27"/>
                                    <w:szCs w:val="27"/>
                                    <w:u w:val="single"/>
                                    <w:lang w:eastAsia="en-GB"/>
                                  </w:rPr>
                                  <w:t>Register for Priority Services with UK Power Networks </w:t>
                                </w:r>
                              </w:hyperlink>
                            </w:p>
                            <w:p w14:paraId="0DFCA483" w14:textId="77777777"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b/>
                                  <w:bCs/>
                                  <w:i/>
                                  <w:iCs/>
                                  <w:color w:val="000000"/>
                                  <w:sz w:val="23"/>
                                  <w:szCs w:val="23"/>
                                  <w:lang w:eastAsia="en-GB"/>
                                </w:rPr>
                                <w:t>Either</w:t>
                              </w:r>
                              <w:r w:rsidRPr="000529A5">
                                <w:rPr>
                                  <w:rFonts w:ascii="Trebuchet MS" w:eastAsia="Times New Roman" w:hAnsi="Trebuchet MS" w:cs="Times New Roman"/>
                                  <w:color w:val="000000"/>
                                  <w:sz w:val="23"/>
                                  <w:szCs w:val="23"/>
                                  <w:lang w:eastAsia="en-GB"/>
                                </w:rPr>
                                <w:t> South East Water </w:t>
                              </w:r>
                              <w:r w:rsidRPr="000529A5">
                                <w:rPr>
                                  <w:rFonts w:ascii="Trebuchet MS" w:eastAsia="Times New Roman" w:hAnsi="Trebuchet MS" w:cs="Times New Roman"/>
                                  <w:b/>
                                  <w:bCs/>
                                  <w:i/>
                                  <w:iCs/>
                                  <w:color w:val="000000"/>
                                  <w:sz w:val="23"/>
                                  <w:szCs w:val="23"/>
                                  <w:lang w:eastAsia="en-GB"/>
                                </w:rPr>
                                <w:t>or</w:t>
                              </w:r>
                              <w:r w:rsidRPr="000529A5">
                                <w:rPr>
                                  <w:rFonts w:ascii="Trebuchet MS" w:eastAsia="Times New Roman" w:hAnsi="Trebuchet MS" w:cs="Times New Roman"/>
                                  <w:b/>
                                  <w:bCs/>
                                  <w:color w:val="000000"/>
                                  <w:sz w:val="23"/>
                                  <w:szCs w:val="23"/>
                                  <w:lang w:eastAsia="en-GB"/>
                                </w:rPr>
                                <w:t> </w:t>
                              </w:r>
                              <w:r w:rsidRPr="000529A5">
                                <w:rPr>
                                  <w:rFonts w:ascii="Trebuchet MS" w:eastAsia="Times New Roman" w:hAnsi="Trebuchet MS" w:cs="Times New Roman"/>
                                  <w:color w:val="000000"/>
                                  <w:sz w:val="23"/>
                                  <w:szCs w:val="23"/>
                                  <w:lang w:eastAsia="en-GB"/>
                                </w:rPr>
                                <w:t>Southern Water will be your water supplier:</w:t>
                              </w:r>
                            </w:p>
                            <w:p w14:paraId="303FDEBA" w14:textId="77777777" w:rsidR="000529A5" w:rsidRPr="000529A5" w:rsidRDefault="008441FF" w:rsidP="000529A5">
                              <w:pPr>
                                <w:spacing w:after="255"/>
                                <w:jc w:val="center"/>
                                <w:outlineLvl w:val="2"/>
                                <w:rPr>
                                  <w:rFonts w:ascii="Trebuchet MS" w:eastAsia="Times New Roman" w:hAnsi="Trebuchet MS" w:cs="Times New Roman"/>
                                  <w:b/>
                                  <w:bCs/>
                                  <w:color w:val="003C69"/>
                                  <w:sz w:val="27"/>
                                  <w:szCs w:val="27"/>
                                  <w:lang w:eastAsia="en-GB"/>
                                </w:rPr>
                              </w:pPr>
                              <w:hyperlink r:id="rId15" w:tgtFrame="_blank" w:tooltip="Priority register for South East Water" w:history="1">
                                <w:r w:rsidR="000529A5" w:rsidRPr="000529A5">
                                  <w:rPr>
                                    <w:rFonts w:ascii="Trebuchet MS" w:eastAsia="Times New Roman" w:hAnsi="Trebuchet MS" w:cs="Times New Roman"/>
                                    <w:b/>
                                    <w:bCs/>
                                    <w:color w:val="000000"/>
                                    <w:sz w:val="27"/>
                                    <w:szCs w:val="27"/>
                                    <w:u w:val="single"/>
                                    <w:lang w:eastAsia="en-GB"/>
                                  </w:rPr>
                                  <w:t>Register for Priority Services with South East Water </w:t>
                                </w:r>
                              </w:hyperlink>
                            </w:p>
                            <w:p w14:paraId="1D5054B2" w14:textId="77777777" w:rsidR="000529A5" w:rsidRPr="000529A5" w:rsidRDefault="008441FF" w:rsidP="000529A5">
                              <w:pPr>
                                <w:spacing w:after="255"/>
                                <w:jc w:val="center"/>
                                <w:outlineLvl w:val="2"/>
                                <w:rPr>
                                  <w:rFonts w:ascii="Trebuchet MS" w:eastAsia="Times New Roman" w:hAnsi="Trebuchet MS" w:cs="Times New Roman"/>
                                  <w:b/>
                                  <w:bCs/>
                                  <w:color w:val="003C69"/>
                                  <w:sz w:val="27"/>
                                  <w:szCs w:val="27"/>
                                  <w:lang w:eastAsia="en-GB"/>
                                </w:rPr>
                              </w:pPr>
                              <w:hyperlink r:id="rId16" w:tgtFrame="_blank" w:tooltip="Register for priority services with Southern Water" w:history="1">
                                <w:r w:rsidR="000529A5" w:rsidRPr="000529A5">
                                  <w:rPr>
                                    <w:rFonts w:ascii="Trebuchet MS" w:eastAsia="Times New Roman" w:hAnsi="Trebuchet MS" w:cs="Times New Roman"/>
                                    <w:b/>
                                    <w:bCs/>
                                    <w:color w:val="000000"/>
                                    <w:sz w:val="27"/>
                                    <w:szCs w:val="27"/>
                                    <w:u w:val="single"/>
                                    <w:lang w:eastAsia="en-GB"/>
                                  </w:rPr>
                                  <w:t>Register for Priority Services with Southern Water</w:t>
                                </w:r>
                              </w:hyperlink>
                            </w:p>
                            <w:p w14:paraId="2DCE0350" w14:textId="77777777" w:rsidR="000529A5" w:rsidRPr="000529A5" w:rsidRDefault="008441FF" w:rsidP="000529A5">
                              <w:pPr>
                                <w:spacing w:before="240" w:after="240"/>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144A9151">
                                  <v:rect id="_x0000_i1027" style="width:384.75pt;height:.75pt" o:hrpct="0" o:hralign="center" o:hrstd="t" o:hrnoshade="t" o:hr="t" fillcolor="#ccc" stroked="f"/>
                                </w:pict>
                              </w:r>
                            </w:p>
                            <w:p w14:paraId="5361D4F3" w14:textId="77777777" w:rsidR="000529A5" w:rsidRPr="000529A5" w:rsidRDefault="000529A5" w:rsidP="000529A5">
                              <w:pPr>
                                <w:spacing w:before="161" w:after="300"/>
                                <w:jc w:val="center"/>
                                <w:outlineLvl w:val="0"/>
                                <w:rPr>
                                  <w:rFonts w:ascii="Trebuchet MS" w:eastAsia="Times New Roman" w:hAnsi="Trebuchet MS" w:cs="Times New Roman"/>
                                  <w:b/>
                                  <w:bCs/>
                                  <w:color w:val="003C69"/>
                                  <w:kern w:val="36"/>
                                  <w:sz w:val="42"/>
                                  <w:szCs w:val="42"/>
                                  <w:lang w:eastAsia="en-GB"/>
                                </w:rPr>
                              </w:pPr>
                              <w:r w:rsidRPr="000529A5">
                                <w:rPr>
                                  <w:rFonts w:ascii="Trebuchet MS" w:eastAsia="Times New Roman" w:hAnsi="Trebuchet MS" w:cs="Times New Roman"/>
                                  <w:b/>
                                  <w:bCs/>
                                  <w:color w:val="003C69"/>
                                  <w:kern w:val="36"/>
                                  <w:sz w:val="42"/>
                                  <w:szCs w:val="42"/>
                                  <w:lang w:eastAsia="en-GB"/>
                                </w:rPr>
                                <w:t>Help to stay warm this winter</w:t>
                              </w:r>
                            </w:p>
                            <w:p w14:paraId="6B3353A7" w14:textId="45CEC362" w:rsidR="000529A5" w:rsidRPr="000529A5" w:rsidRDefault="000529A5" w:rsidP="000529A5">
                              <w:pPr>
                                <w:jc w:val="center"/>
                                <w:rPr>
                                  <w:rFonts w:ascii="Times New Roman" w:eastAsia="Times New Roman" w:hAnsi="Times New Roman" w:cs="Times New Roman"/>
                                  <w:sz w:val="24"/>
                                  <w:szCs w:val="24"/>
                                  <w:lang w:eastAsia="en-GB"/>
                                </w:rPr>
                              </w:pPr>
                              <w:r w:rsidRPr="000529A5">
                                <w:rPr>
                                  <w:rFonts w:ascii="Times New Roman" w:eastAsia="Times New Roman" w:hAnsi="Times New Roman" w:cs="Times New Roman"/>
                                  <w:noProof/>
                                  <w:color w:val="2176AE"/>
                                  <w:sz w:val="24"/>
                                  <w:szCs w:val="24"/>
                                  <w:lang w:eastAsia="en-GB"/>
                                </w:rPr>
                                <w:drawing>
                                  <wp:inline distT="0" distB="0" distL="0" distR="0" wp14:anchorId="0BB58122" wp14:editId="3B26426B">
                                    <wp:extent cx="5429250" cy="3057525"/>
                                    <wp:effectExtent l="0" t="0" r="0" b="9525"/>
                                    <wp:docPr id="10" name="Picture 10" descr="A woman with two small children looks at a tablet computer">
                                      <a:hlinkClick xmlns:a="http://schemas.openxmlformats.org/drawingml/2006/main" r:id="rId17" tgtFrame="&quot;_blank&quot;" tooltip="&quot;Warm East Suss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woman with two small children looks at a tablet computer">
                                              <a:hlinkClick r:id="rId17" tgtFrame="&quot;_blank&quot;" tooltip="&quot;Warm East Sussex&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3057525"/>
                                            </a:xfrm>
                                            <a:prstGeom prst="rect">
                                              <a:avLst/>
                                            </a:prstGeom>
                                            <a:noFill/>
                                            <a:ln>
                                              <a:noFill/>
                                            </a:ln>
                                          </pic:spPr>
                                        </pic:pic>
                                      </a:graphicData>
                                    </a:graphic>
                                  </wp:inline>
                                </w:drawing>
                              </w:r>
                            </w:p>
                            <w:p w14:paraId="2B1D24A8" w14:textId="0381CF48"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 xml:space="preserve">Find out if you can get a </w:t>
                              </w:r>
                              <w:proofErr w:type="gramStart"/>
                              <w:r w:rsidRPr="000529A5">
                                <w:rPr>
                                  <w:rFonts w:ascii="Trebuchet MS" w:eastAsia="Times New Roman" w:hAnsi="Trebuchet MS" w:cs="Times New Roman"/>
                                  <w:color w:val="000000"/>
                                  <w:sz w:val="23"/>
                                  <w:szCs w:val="23"/>
                                  <w:lang w:eastAsia="en-GB"/>
                                </w:rPr>
                                <w:t>free warm homes</w:t>
                              </w:r>
                              <w:proofErr w:type="gramEnd"/>
                              <w:r w:rsidRPr="000529A5">
                                <w:rPr>
                                  <w:rFonts w:ascii="Trebuchet MS" w:eastAsia="Times New Roman" w:hAnsi="Trebuchet MS" w:cs="Times New Roman"/>
                                  <w:color w:val="000000"/>
                                  <w:sz w:val="23"/>
                                  <w:szCs w:val="23"/>
                                  <w:lang w:eastAsia="en-GB"/>
                                </w:rPr>
                                <w:t xml:space="preserve"> check to see if you're getting the financial support available to stay warm at home.</w:t>
                              </w:r>
                            </w:p>
                            <w:p w14:paraId="18140598" w14:textId="25F9B534"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There are also thrifty winter tips to help everyone keep your home as warm as possible. See the Warm East Sussex website to apply for a check or get more advice.</w:t>
                              </w:r>
                            </w:p>
                            <w:tbl>
                              <w:tblPr>
                                <w:tblW w:w="5000" w:type="pct"/>
                                <w:tblCellMar>
                                  <w:left w:w="0" w:type="dxa"/>
                                  <w:right w:w="0" w:type="dxa"/>
                                </w:tblCellMar>
                                <w:tblLook w:val="04A0" w:firstRow="1" w:lastRow="0" w:firstColumn="1" w:lastColumn="0" w:noHBand="0" w:noVBand="1"/>
                              </w:tblPr>
                              <w:tblGrid>
                                <w:gridCol w:w="8550"/>
                              </w:tblGrid>
                              <w:tr w:rsidR="000529A5" w:rsidRPr="000529A5" w14:paraId="387F0AF6"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113"/>
                                    </w:tblGrid>
                                    <w:tr w:rsidR="000529A5" w:rsidRPr="000529A5" w14:paraId="26B7D004" w14:textId="77777777">
                                      <w:trPr>
                                        <w:jc w:val="center"/>
                                      </w:trPr>
                                      <w:tc>
                                        <w:tcPr>
                                          <w:tcW w:w="0" w:type="auto"/>
                                          <w:tcBorders>
                                            <w:top w:val="nil"/>
                                            <w:left w:val="nil"/>
                                            <w:bottom w:val="nil"/>
                                            <w:right w:val="nil"/>
                                          </w:tcBorders>
                                          <w:shd w:val="clear" w:color="auto" w:fill="003C69"/>
                                          <w:tcMar>
                                            <w:top w:w="150" w:type="dxa"/>
                                            <w:left w:w="150" w:type="dxa"/>
                                            <w:bottom w:w="150" w:type="dxa"/>
                                            <w:right w:w="150" w:type="dxa"/>
                                          </w:tcMar>
                                          <w:vAlign w:val="center"/>
                                          <w:hideMark/>
                                        </w:tcPr>
                                        <w:p w14:paraId="53275369" w14:textId="77777777" w:rsidR="000529A5" w:rsidRPr="000529A5" w:rsidRDefault="008441FF" w:rsidP="000529A5">
                                          <w:pPr>
                                            <w:jc w:val="center"/>
                                            <w:rPr>
                                              <w:rFonts w:ascii="Times New Roman" w:eastAsia="Times New Roman" w:hAnsi="Times New Roman" w:cs="Times New Roman"/>
                                              <w:sz w:val="24"/>
                                              <w:szCs w:val="24"/>
                                              <w:lang w:eastAsia="en-GB"/>
                                            </w:rPr>
                                          </w:pPr>
                                          <w:hyperlink r:id="rId19" w:tgtFrame="_blank" w:tooltip="Warm East Sussex" w:history="1">
                                            <w:r w:rsidR="000529A5" w:rsidRPr="000529A5">
                                              <w:rPr>
                                                <w:rFonts w:ascii="Trebuchet MS" w:eastAsia="Times New Roman" w:hAnsi="Trebuchet MS" w:cs="Times New Roman"/>
                                                <w:b/>
                                                <w:bCs/>
                                                <w:color w:val="BFD700"/>
                                                <w:sz w:val="23"/>
                                                <w:szCs w:val="23"/>
                                                <w:lang w:eastAsia="en-GB"/>
                                              </w:rPr>
                                              <w:t>Warm homes checks and more help</w:t>
                                            </w:r>
                                          </w:hyperlink>
                                        </w:p>
                                      </w:tc>
                                    </w:tr>
                                  </w:tbl>
                                  <w:p w14:paraId="74B4005E" w14:textId="77777777" w:rsidR="000529A5" w:rsidRPr="000529A5" w:rsidRDefault="000529A5" w:rsidP="000529A5">
                                    <w:pPr>
                                      <w:jc w:val="center"/>
                                      <w:rPr>
                                        <w:rFonts w:ascii="Times New Roman" w:eastAsia="Times New Roman" w:hAnsi="Times New Roman" w:cs="Times New Roman"/>
                                        <w:sz w:val="24"/>
                                        <w:szCs w:val="24"/>
                                        <w:lang w:eastAsia="en-GB"/>
                                      </w:rPr>
                                    </w:pPr>
                                  </w:p>
                                </w:tc>
                              </w:tr>
                            </w:tbl>
                            <w:p w14:paraId="7CD46019" w14:textId="77777777" w:rsidR="000529A5" w:rsidRPr="000529A5" w:rsidRDefault="008441FF" w:rsidP="000529A5">
                              <w:pPr>
                                <w:spacing w:before="240" w:after="240"/>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4D27AB60">
                                  <v:rect id="_x0000_i1028" style="width:384.75pt;height:.75pt" o:hrpct="0" o:hralign="center" o:hrstd="t" o:hrnoshade="t" o:hr="t" fillcolor="#ccc" stroked="f"/>
                                </w:pict>
                              </w:r>
                            </w:p>
                            <w:p w14:paraId="7A778C06" w14:textId="77777777" w:rsidR="000529A5" w:rsidRPr="000529A5" w:rsidRDefault="000529A5" w:rsidP="000529A5">
                              <w:pPr>
                                <w:spacing w:before="161" w:after="300"/>
                                <w:jc w:val="center"/>
                                <w:outlineLvl w:val="0"/>
                                <w:rPr>
                                  <w:rFonts w:ascii="Trebuchet MS" w:eastAsia="Times New Roman" w:hAnsi="Trebuchet MS" w:cs="Times New Roman"/>
                                  <w:b/>
                                  <w:bCs/>
                                  <w:color w:val="003C69"/>
                                  <w:kern w:val="36"/>
                                  <w:sz w:val="42"/>
                                  <w:szCs w:val="42"/>
                                  <w:lang w:eastAsia="en-GB"/>
                                </w:rPr>
                              </w:pPr>
                              <w:r w:rsidRPr="000529A5">
                                <w:rPr>
                                  <w:rFonts w:ascii="Trebuchet MS" w:eastAsia="Times New Roman" w:hAnsi="Trebuchet MS" w:cs="Times New Roman"/>
                                  <w:b/>
                                  <w:bCs/>
                                  <w:color w:val="003C69"/>
                                  <w:kern w:val="36"/>
                                  <w:sz w:val="42"/>
                                  <w:szCs w:val="42"/>
                                  <w:lang w:eastAsia="en-GB"/>
                                </w:rPr>
                                <w:t>Are you missing out on £65 a week?</w:t>
                              </w:r>
                            </w:p>
                            <w:p w14:paraId="5743C694" w14:textId="6BEFF120" w:rsidR="000529A5" w:rsidRPr="000529A5" w:rsidRDefault="000529A5" w:rsidP="000529A5">
                              <w:pPr>
                                <w:jc w:val="center"/>
                                <w:rPr>
                                  <w:rFonts w:ascii="Times New Roman" w:eastAsia="Times New Roman" w:hAnsi="Times New Roman" w:cs="Times New Roman"/>
                                  <w:sz w:val="24"/>
                                  <w:szCs w:val="24"/>
                                  <w:lang w:eastAsia="en-GB"/>
                                </w:rPr>
                              </w:pPr>
                              <w:r w:rsidRPr="000529A5">
                                <w:rPr>
                                  <w:rFonts w:ascii="Times New Roman" w:eastAsia="Times New Roman" w:hAnsi="Times New Roman" w:cs="Times New Roman"/>
                                  <w:noProof/>
                                  <w:color w:val="2176AE"/>
                                  <w:sz w:val="24"/>
                                  <w:szCs w:val="24"/>
                                  <w:lang w:eastAsia="en-GB"/>
                                </w:rPr>
                                <w:drawing>
                                  <wp:inline distT="0" distB="0" distL="0" distR="0" wp14:anchorId="05E65A4B" wp14:editId="002D8431">
                                    <wp:extent cx="3086100" cy="1737962"/>
                                    <wp:effectExtent l="0" t="0" r="0" b="0"/>
                                    <wp:docPr id="9" name="Picture 9" descr="Advert for pension credit">
                                      <a:hlinkClick xmlns:a="http://schemas.openxmlformats.org/drawingml/2006/main" r:id="rId20" tgtFrame="&quot;_blank&quot;" tooltip="&quot;Apply for pension cr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vert for pension credit">
                                              <a:hlinkClick r:id="rId20" tgtFrame="&quot;_blank&quot;" tooltip="&quot;Apply for pension credi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695" cy="1748997"/>
                                            </a:xfrm>
                                            <a:prstGeom prst="rect">
                                              <a:avLst/>
                                            </a:prstGeom>
                                            <a:noFill/>
                                            <a:ln>
                                              <a:noFill/>
                                            </a:ln>
                                          </pic:spPr>
                                        </pic:pic>
                                      </a:graphicData>
                                    </a:graphic>
                                  </wp:inline>
                                </w:drawing>
                              </w:r>
                            </w:p>
                            <w:p w14:paraId="5E25F41B" w14:textId="77A960A2"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Up to 1 million pensioners are entitled to Pension Credit but are not claiming it. They are missing out on an average payment of £65 a week for people on a low income and over state pension age. Even pensioners who own their home, or have savings, may still qualify.</w:t>
                              </w:r>
                            </w:p>
                            <w:p w14:paraId="71128F90" w14:textId="77777777"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Applying for pension credit before 18 December will also allow those accepted to receive a second extra cost of living payment of £324.</w:t>
                              </w:r>
                            </w:p>
                            <w:tbl>
                              <w:tblPr>
                                <w:tblW w:w="5000" w:type="pct"/>
                                <w:tblCellMar>
                                  <w:left w:w="0" w:type="dxa"/>
                                  <w:right w:w="0" w:type="dxa"/>
                                </w:tblCellMar>
                                <w:tblLook w:val="04A0" w:firstRow="1" w:lastRow="0" w:firstColumn="1" w:lastColumn="0" w:noHBand="0" w:noVBand="1"/>
                              </w:tblPr>
                              <w:tblGrid>
                                <w:gridCol w:w="8550"/>
                              </w:tblGrid>
                              <w:tr w:rsidR="000529A5" w:rsidRPr="000529A5" w14:paraId="77843921"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927"/>
                                    </w:tblGrid>
                                    <w:tr w:rsidR="000529A5" w:rsidRPr="000529A5" w14:paraId="4596DBA6" w14:textId="77777777">
                                      <w:trPr>
                                        <w:jc w:val="center"/>
                                      </w:trPr>
                                      <w:tc>
                                        <w:tcPr>
                                          <w:tcW w:w="0" w:type="auto"/>
                                          <w:tcBorders>
                                            <w:top w:val="nil"/>
                                            <w:left w:val="nil"/>
                                            <w:bottom w:val="nil"/>
                                            <w:right w:val="nil"/>
                                          </w:tcBorders>
                                          <w:shd w:val="clear" w:color="auto" w:fill="003C69"/>
                                          <w:tcMar>
                                            <w:top w:w="150" w:type="dxa"/>
                                            <w:left w:w="150" w:type="dxa"/>
                                            <w:bottom w:w="150" w:type="dxa"/>
                                            <w:right w:w="150" w:type="dxa"/>
                                          </w:tcMar>
                                          <w:vAlign w:val="center"/>
                                          <w:hideMark/>
                                        </w:tcPr>
                                        <w:p w14:paraId="701A8CC2" w14:textId="77777777" w:rsidR="000529A5" w:rsidRPr="000529A5" w:rsidRDefault="008441FF" w:rsidP="000529A5">
                                          <w:pPr>
                                            <w:jc w:val="center"/>
                                            <w:rPr>
                                              <w:rFonts w:ascii="Times New Roman" w:eastAsia="Times New Roman" w:hAnsi="Times New Roman" w:cs="Times New Roman"/>
                                              <w:sz w:val="24"/>
                                              <w:szCs w:val="24"/>
                                              <w:lang w:eastAsia="en-GB"/>
                                            </w:rPr>
                                          </w:pPr>
                                          <w:hyperlink r:id="rId22" w:tgtFrame="_blank" w:tooltip="Apply for pension credit" w:history="1">
                                            <w:r w:rsidR="000529A5" w:rsidRPr="000529A5">
                                              <w:rPr>
                                                <w:rFonts w:ascii="Trebuchet MS" w:eastAsia="Times New Roman" w:hAnsi="Trebuchet MS" w:cs="Times New Roman"/>
                                                <w:b/>
                                                <w:bCs/>
                                                <w:color w:val="BFD700"/>
                                                <w:sz w:val="23"/>
                                                <w:szCs w:val="23"/>
                                                <w:lang w:eastAsia="en-GB"/>
                                              </w:rPr>
                                              <w:t>Apply for Pension Credit</w:t>
                                            </w:r>
                                          </w:hyperlink>
                                        </w:p>
                                      </w:tc>
                                    </w:tr>
                                  </w:tbl>
                                  <w:p w14:paraId="47753BCE" w14:textId="77777777" w:rsidR="000529A5" w:rsidRPr="000529A5" w:rsidRDefault="000529A5" w:rsidP="000529A5">
                                    <w:pPr>
                                      <w:jc w:val="center"/>
                                      <w:rPr>
                                        <w:rFonts w:ascii="Times New Roman" w:eastAsia="Times New Roman" w:hAnsi="Times New Roman" w:cs="Times New Roman"/>
                                        <w:sz w:val="24"/>
                                        <w:szCs w:val="24"/>
                                        <w:lang w:eastAsia="en-GB"/>
                                      </w:rPr>
                                    </w:pPr>
                                  </w:p>
                                </w:tc>
                              </w:tr>
                            </w:tbl>
                            <w:p w14:paraId="2690AB63" w14:textId="77777777" w:rsidR="000529A5" w:rsidRPr="000529A5" w:rsidRDefault="008441FF" w:rsidP="000529A5">
                              <w:pPr>
                                <w:spacing w:before="240" w:after="240"/>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7122AF9B">
                                  <v:rect id="_x0000_i1029" style="width:384.75pt;height:.75pt" o:hrpct="0" o:hralign="center" o:hrstd="t" o:hrnoshade="t" o:hr="t" fillcolor="#ccc" stroked="f"/>
                                </w:pict>
                              </w:r>
                            </w:p>
                            <w:p w14:paraId="170BCD4F" w14:textId="77777777" w:rsidR="000529A5" w:rsidRPr="000529A5" w:rsidRDefault="000529A5" w:rsidP="000529A5">
                              <w:pPr>
                                <w:spacing w:before="161" w:after="300"/>
                                <w:jc w:val="center"/>
                                <w:outlineLvl w:val="0"/>
                                <w:rPr>
                                  <w:rFonts w:ascii="Trebuchet MS" w:eastAsia="Times New Roman" w:hAnsi="Trebuchet MS" w:cs="Times New Roman"/>
                                  <w:b/>
                                  <w:bCs/>
                                  <w:color w:val="003C69"/>
                                  <w:kern w:val="36"/>
                                  <w:sz w:val="42"/>
                                  <w:szCs w:val="42"/>
                                  <w:lang w:eastAsia="en-GB"/>
                                </w:rPr>
                              </w:pPr>
                              <w:r w:rsidRPr="000529A5">
                                <w:rPr>
                                  <w:rFonts w:ascii="Trebuchet MS" w:eastAsia="Times New Roman" w:hAnsi="Trebuchet MS" w:cs="Times New Roman"/>
                                  <w:b/>
                                  <w:bCs/>
                                  <w:color w:val="003C69"/>
                                  <w:kern w:val="36"/>
                                  <w:sz w:val="42"/>
                                  <w:szCs w:val="42"/>
                                  <w:lang w:eastAsia="en-GB"/>
                                </w:rPr>
                                <w:t>Say 'No' to loan sharks this Christmas</w:t>
                              </w:r>
                            </w:p>
                            <w:p w14:paraId="3AD00918" w14:textId="60313EEF" w:rsidR="000529A5" w:rsidRPr="000529A5" w:rsidRDefault="000529A5" w:rsidP="000529A5">
                              <w:pPr>
                                <w:jc w:val="center"/>
                                <w:rPr>
                                  <w:rFonts w:ascii="Times New Roman" w:eastAsia="Times New Roman" w:hAnsi="Times New Roman" w:cs="Times New Roman"/>
                                  <w:sz w:val="24"/>
                                  <w:szCs w:val="24"/>
                                  <w:lang w:eastAsia="en-GB"/>
                                </w:rPr>
                              </w:pPr>
                              <w:r w:rsidRPr="000529A5">
                                <w:rPr>
                                  <w:rFonts w:ascii="Times New Roman" w:eastAsia="Times New Roman" w:hAnsi="Times New Roman" w:cs="Times New Roman"/>
                                  <w:noProof/>
                                  <w:color w:val="2176AE"/>
                                  <w:sz w:val="24"/>
                                  <w:szCs w:val="24"/>
                                  <w:lang w:eastAsia="en-GB"/>
                                </w:rPr>
                                <w:drawing>
                                  <wp:inline distT="0" distB="0" distL="0" distR="0" wp14:anchorId="5AB7CEA2" wp14:editId="22E12995">
                                    <wp:extent cx="3829050" cy="2156360"/>
                                    <wp:effectExtent l="0" t="0" r="0" b="0"/>
                                    <wp:docPr id="8" name="Picture 8" descr="A troubled man with a text caption expressing his fears">
                                      <a:hlinkClick xmlns:a="http://schemas.openxmlformats.org/drawingml/2006/main" r:id="rId23" tgtFrame="&quot;_blank&quot;" tooltip="&quot;Stop Loan Shar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troubled man with a text caption expressing his fears">
                                              <a:hlinkClick r:id="rId23" tgtFrame="&quot;_blank&quot;" tooltip="&quot;Stop Loan Sharks&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1247" cy="2163229"/>
                                            </a:xfrm>
                                            <a:prstGeom prst="rect">
                                              <a:avLst/>
                                            </a:prstGeom>
                                            <a:noFill/>
                                            <a:ln>
                                              <a:noFill/>
                                            </a:ln>
                                          </pic:spPr>
                                        </pic:pic>
                                      </a:graphicData>
                                    </a:graphic>
                                  </wp:inline>
                                </w:drawing>
                              </w:r>
                            </w:p>
                            <w:p w14:paraId="59F9BCCD" w14:textId="37ED1167"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Loan sharks (illegal money lenders who charge sky-high interest) are especially dangerous in the run-up to Christmas when they sign up one in 10 of their victims.</w:t>
                              </w:r>
                            </w:p>
                            <w:p w14:paraId="5CCCF191" w14:textId="1CC15B49"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If you, or someone or you know, has borrowed from a loan shark you can get practical help and emotional support from the </w:t>
                              </w:r>
                              <w:r w:rsidRPr="000529A5">
                                <w:rPr>
                                  <w:rFonts w:ascii="Trebuchet MS" w:eastAsia="Times New Roman" w:hAnsi="Trebuchet MS" w:cs="Times New Roman"/>
                                  <w:b/>
                                  <w:bCs/>
                                  <w:color w:val="000000"/>
                                  <w:sz w:val="23"/>
                                  <w:szCs w:val="23"/>
                                  <w:lang w:eastAsia="en-GB"/>
                                </w:rPr>
                                <w:t>Stop Loan Sharks</w:t>
                              </w:r>
                              <w:r w:rsidRPr="000529A5">
                                <w:rPr>
                                  <w:rFonts w:ascii="Trebuchet MS" w:eastAsia="Times New Roman" w:hAnsi="Trebuchet MS" w:cs="Times New Roman"/>
                                  <w:color w:val="000000"/>
                                  <w:sz w:val="23"/>
                                  <w:szCs w:val="23"/>
                                  <w:lang w:eastAsia="en-GB"/>
                                </w:rPr>
                                <w:t> campaign. You can also safely report a loan shark so that they will be investigated.</w:t>
                              </w:r>
                            </w:p>
                            <w:tbl>
                              <w:tblPr>
                                <w:tblW w:w="5000" w:type="pct"/>
                                <w:tblCellMar>
                                  <w:left w:w="0" w:type="dxa"/>
                                  <w:right w:w="0" w:type="dxa"/>
                                </w:tblCellMar>
                                <w:tblLook w:val="04A0" w:firstRow="1" w:lastRow="0" w:firstColumn="1" w:lastColumn="0" w:noHBand="0" w:noVBand="1"/>
                              </w:tblPr>
                              <w:tblGrid>
                                <w:gridCol w:w="8550"/>
                              </w:tblGrid>
                              <w:tr w:rsidR="000529A5" w:rsidRPr="000529A5" w14:paraId="6A8033D7"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318"/>
                                    </w:tblGrid>
                                    <w:tr w:rsidR="000529A5" w:rsidRPr="000529A5" w14:paraId="15307797" w14:textId="77777777">
                                      <w:trPr>
                                        <w:jc w:val="center"/>
                                      </w:trPr>
                                      <w:tc>
                                        <w:tcPr>
                                          <w:tcW w:w="0" w:type="auto"/>
                                          <w:tcBorders>
                                            <w:top w:val="nil"/>
                                            <w:left w:val="nil"/>
                                            <w:bottom w:val="nil"/>
                                            <w:right w:val="nil"/>
                                          </w:tcBorders>
                                          <w:shd w:val="clear" w:color="auto" w:fill="003C69"/>
                                          <w:tcMar>
                                            <w:top w:w="150" w:type="dxa"/>
                                            <w:left w:w="150" w:type="dxa"/>
                                            <w:bottom w:w="150" w:type="dxa"/>
                                            <w:right w:w="150" w:type="dxa"/>
                                          </w:tcMar>
                                          <w:vAlign w:val="center"/>
                                          <w:hideMark/>
                                        </w:tcPr>
                                        <w:p w14:paraId="3D5C3380" w14:textId="77777777" w:rsidR="000529A5" w:rsidRPr="000529A5" w:rsidRDefault="008441FF" w:rsidP="000529A5">
                                          <w:pPr>
                                            <w:jc w:val="center"/>
                                            <w:rPr>
                                              <w:rFonts w:ascii="Times New Roman" w:eastAsia="Times New Roman" w:hAnsi="Times New Roman" w:cs="Times New Roman"/>
                                              <w:sz w:val="24"/>
                                              <w:szCs w:val="24"/>
                                              <w:lang w:eastAsia="en-GB"/>
                                            </w:rPr>
                                          </w:pPr>
                                          <w:hyperlink r:id="rId25" w:tgtFrame="_blank" w:tooltip="Say No to Loan Sharks" w:history="1">
                                            <w:r w:rsidR="000529A5" w:rsidRPr="000529A5">
                                              <w:rPr>
                                                <w:rFonts w:ascii="Trebuchet MS" w:eastAsia="Times New Roman" w:hAnsi="Trebuchet MS" w:cs="Times New Roman"/>
                                                <w:b/>
                                                <w:bCs/>
                                                <w:color w:val="BFD700"/>
                                                <w:sz w:val="23"/>
                                                <w:szCs w:val="23"/>
                                                <w:lang w:eastAsia="en-GB"/>
                                              </w:rPr>
                                              <w:t>Get help against loan sharks</w:t>
                                            </w:r>
                                          </w:hyperlink>
                                        </w:p>
                                      </w:tc>
                                    </w:tr>
                                  </w:tbl>
                                  <w:p w14:paraId="7F689745" w14:textId="77777777" w:rsidR="000529A5" w:rsidRPr="000529A5" w:rsidRDefault="000529A5" w:rsidP="000529A5">
                                    <w:pPr>
                                      <w:jc w:val="center"/>
                                      <w:rPr>
                                        <w:rFonts w:ascii="Times New Roman" w:eastAsia="Times New Roman" w:hAnsi="Times New Roman" w:cs="Times New Roman"/>
                                        <w:sz w:val="24"/>
                                        <w:szCs w:val="24"/>
                                        <w:lang w:eastAsia="en-GB"/>
                                      </w:rPr>
                                    </w:pPr>
                                  </w:p>
                                </w:tc>
                              </w:tr>
                            </w:tbl>
                            <w:p w14:paraId="5351B006" w14:textId="77777777" w:rsidR="000529A5" w:rsidRPr="000529A5" w:rsidRDefault="008441FF" w:rsidP="000529A5">
                              <w:pPr>
                                <w:spacing w:before="240" w:after="240"/>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587F0A78">
                                  <v:rect id="_x0000_i1030" style="width:384.75pt;height:.75pt" o:hrpct="0" o:hralign="center" o:hrstd="t" o:hrnoshade="t" o:hr="t" fillcolor="#ccc" stroked="f"/>
                                </w:pict>
                              </w:r>
                            </w:p>
                            <w:p w14:paraId="7FDAA5C0" w14:textId="77777777" w:rsidR="000529A5" w:rsidRPr="000529A5" w:rsidRDefault="000529A5" w:rsidP="000529A5">
                              <w:pPr>
                                <w:spacing w:before="161" w:after="300"/>
                                <w:jc w:val="center"/>
                                <w:outlineLvl w:val="0"/>
                                <w:rPr>
                                  <w:rFonts w:ascii="Trebuchet MS" w:eastAsia="Times New Roman" w:hAnsi="Trebuchet MS" w:cs="Times New Roman"/>
                                  <w:b/>
                                  <w:bCs/>
                                  <w:color w:val="003C69"/>
                                  <w:kern w:val="36"/>
                                  <w:sz w:val="42"/>
                                  <w:szCs w:val="42"/>
                                  <w:lang w:eastAsia="en-GB"/>
                                </w:rPr>
                              </w:pPr>
                              <w:r w:rsidRPr="000529A5">
                                <w:rPr>
                                  <w:rFonts w:ascii="Trebuchet MS" w:eastAsia="Times New Roman" w:hAnsi="Trebuchet MS" w:cs="Times New Roman"/>
                                  <w:b/>
                                  <w:bCs/>
                                  <w:color w:val="003C69"/>
                                  <w:kern w:val="36"/>
                                  <w:sz w:val="42"/>
                                  <w:szCs w:val="42"/>
                                  <w:lang w:eastAsia="en-GB"/>
                                </w:rPr>
                                <w:t>This winter</w:t>
                              </w:r>
                              <w:proofErr w:type="gramStart"/>
                              <w:r w:rsidRPr="000529A5">
                                <w:rPr>
                                  <w:rFonts w:ascii="Trebuchet MS" w:eastAsia="Times New Roman" w:hAnsi="Trebuchet MS" w:cs="Times New Roman"/>
                                  <w:b/>
                                  <w:bCs/>
                                  <w:color w:val="003C69"/>
                                  <w:kern w:val="36"/>
                                  <w:sz w:val="42"/>
                                  <w:szCs w:val="42"/>
                                  <w:lang w:eastAsia="en-GB"/>
                                </w:rPr>
                                <w:t>....what</w:t>
                              </w:r>
                              <w:proofErr w:type="gramEnd"/>
                              <w:r w:rsidRPr="000529A5">
                                <w:rPr>
                                  <w:rFonts w:ascii="Trebuchet MS" w:eastAsia="Times New Roman" w:hAnsi="Trebuchet MS" w:cs="Times New Roman"/>
                                  <w:b/>
                                  <w:bCs/>
                                  <w:color w:val="003C69"/>
                                  <w:kern w:val="36"/>
                                  <w:sz w:val="42"/>
                                  <w:szCs w:val="42"/>
                                  <w:lang w:eastAsia="en-GB"/>
                                </w:rPr>
                                <w:t xml:space="preserve"> if?</w:t>
                              </w:r>
                            </w:p>
                            <w:p w14:paraId="0215B336" w14:textId="0046A284" w:rsidR="000529A5" w:rsidRPr="000529A5" w:rsidRDefault="000529A5" w:rsidP="000529A5">
                              <w:pPr>
                                <w:jc w:val="center"/>
                                <w:rPr>
                                  <w:rFonts w:ascii="Times New Roman" w:eastAsia="Times New Roman" w:hAnsi="Times New Roman" w:cs="Times New Roman"/>
                                  <w:sz w:val="24"/>
                                  <w:szCs w:val="24"/>
                                  <w:lang w:eastAsia="en-GB"/>
                                </w:rPr>
                              </w:pPr>
                              <w:r w:rsidRPr="000529A5">
                                <w:rPr>
                                  <w:rFonts w:ascii="Times New Roman" w:eastAsia="Times New Roman" w:hAnsi="Times New Roman" w:cs="Times New Roman"/>
                                  <w:noProof/>
                                  <w:color w:val="2176AE"/>
                                  <w:sz w:val="24"/>
                                  <w:szCs w:val="24"/>
                                  <w:lang w:eastAsia="en-GB"/>
                                </w:rPr>
                                <w:drawing>
                                  <wp:inline distT="0" distB="0" distL="0" distR="0" wp14:anchorId="1CC193D5" wp14:editId="7CA83BB0">
                                    <wp:extent cx="2390775" cy="1811956"/>
                                    <wp:effectExtent l="0" t="0" r="0" b="0"/>
                                    <wp:docPr id="7" name="Picture 7" descr="collection of icons of bad weather">
                                      <a:hlinkClick xmlns:a="http://schemas.openxmlformats.org/drawingml/2006/main" r:id="rId26" tgtFrame="&quot;_blank&quot;" tooltip="&quot;10 ways to get ready for win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lection of icons of bad weather">
                                              <a:hlinkClick r:id="rId26" tgtFrame="&quot;_blank&quot;" tooltip="&quot;10 ways to get ready for winter&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2236" cy="1820642"/>
                                            </a:xfrm>
                                            <a:prstGeom prst="rect">
                                              <a:avLst/>
                                            </a:prstGeom>
                                            <a:noFill/>
                                            <a:ln>
                                              <a:noFill/>
                                            </a:ln>
                                          </pic:spPr>
                                        </pic:pic>
                                      </a:graphicData>
                                    </a:graphic>
                                  </wp:inline>
                                </w:drawing>
                              </w:r>
                            </w:p>
                            <w:p w14:paraId="1588C6DB" w14:textId="40D7C235"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What would you do in a power cut? There's no particular reason to expect power outages but storm damage or supply problems can never be ruled out.</w:t>
                              </w:r>
                            </w:p>
                            <w:p w14:paraId="3B4187CB" w14:textId="3042380F"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It's a good idea to think about some simple preparations you could take now in case the worst happens. For example, preparing a 'grab bag' with some bottled water, a torch, radio, batteries and any important medicines.</w:t>
                              </w:r>
                            </w:p>
                            <w:p w14:paraId="5C03451F" w14:textId="776D51E4" w:rsidR="000529A5" w:rsidRPr="000529A5" w:rsidRDefault="000529A5" w:rsidP="000529A5">
                              <w:pPr>
                                <w:spacing w:after="225"/>
                                <w:jc w:val="center"/>
                                <w:rPr>
                                  <w:rFonts w:ascii="Trebuchet MS" w:eastAsia="Times New Roman" w:hAnsi="Trebuchet MS" w:cs="Times New Roman"/>
                                  <w:color w:val="000000"/>
                                  <w:sz w:val="23"/>
                                  <w:szCs w:val="23"/>
                                  <w:lang w:eastAsia="en-GB"/>
                                </w:rPr>
                              </w:pPr>
                              <w:r w:rsidRPr="000529A5">
                                <w:rPr>
                                  <w:rFonts w:ascii="Trebuchet MS" w:eastAsia="Times New Roman" w:hAnsi="Trebuchet MS" w:cs="Times New Roman"/>
                                  <w:color w:val="000000"/>
                                  <w:sz w:val="23"/>
                                  <w:szCs w:val="23"/>
                                  <w:lang w:eastAsia="en-GB"/>
                                </w:rPr>
                                <w:t>There are some more suggestions for being 'Winter Ready' on the Met Office's website.</w:t>
                              </w:r>
                            </w:p>
                            <w:tbl>
                              <w:tblPr>
                                <w:tblW w:w="5000" w:type="pct"/>
                                <w:tblCellMar>
                                  <w:left w:w="0" w:type="dxa"/>
                                  <w:right w:w="0" w:type="dxa"/>
                                </w:tblCellMar>
                                <w:tblLook w:val="04A0" w:firstRow="1" w:lastRow="0" w:firstColumn="1" w:lastColumn="0" w:noHBand="0" w:noVBand="1"/>
                              </w:tblPr>
                              <w:tblGrid>
                                <w:gridCol w:w="8550"/>
                              </w:tblGrid>
                              <w:tr w:rsidR="000529A5" w:rsidRPr="000529A5" w14:paraId="0C14BBB5"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534"/>
                                    </w:tblGrid>
                                    <w:tr w:rsidR="000529A5" w:rsidRPr="000529A5" w14:paraId="2CC24761" w14:textId="77777777">
                                      <w:trPr>
                                        <w:jc w:val="center"/>
                                      </w:trPr>
                                      <w:tc>
                                        <w:tcPr>
                                          <w:tcW w:w="0" w:type="auto"/>
                                          <w:tcBorders>
                                            <w:top w:val="nil"/>
                                            <w:left w:val="nil"/>
                                            <w:bottom w:val="nil"/>
                                            <w:right w:val="nil"/>
                                          </w:tcBorders>
                                          <w:shd w:val="clear" w:color="auto" w:fill="003C69"/>
                                          <w:tcMar>
                                            <w:top w:w="150" w:type="dxa"/>
                                            <w:left w:w="150" w:type="dxa"/>
                                            <w:bottom w:w="150" w:type="dxa"/>
                                            <w:right w:w="150" w:type="dxa"/>
                                          </w:tcMar>
                                          <w:vAlign w:val="center"/>
                                          <w:hideMark/>
                                        </w:tcPr>
                                        <w:p w14:paraId="047F8FF4" w14:textId="77777777" w:rsidR="000529A5" w:rsidRPr="000529A5" w:rsidRDefault="008441FF" w:rsidP="000529A5">
                                          <w:pPr>
                                            <w:jc w:val="center"/>
                                            <w:rPr>
                                              <w:rFonts w:ascii="Times New Roman" w:eastAsia="Times New Roman" w:hAnsi="Times New Roman" w:cs="Times New Roman"/>
                                              <w:sz w:val="24"/>
                                              <w:szCs w:val="24"/>
                                              <w:lang w:eastAsia="en-GB"/>
                                            </w:rPr>
                                          </w:pPr>
                                          <w:hyperlink r:id="rId28" w:tgtFrame="_blank" w:tooltip="10 things you can do now to prepare for winter" w:history="1">
                                            <w:r w:rsidR="000529A5" w:rsidRPr="000529A5">
                                              <w:rPr>
                                                <w:rFonts w:ascii="Trebuchet MS" w:eastAsia="Times New Roman" w:hAnsi="Trebuchet MS" w:cs="Times New Roman"/>
                                                <w:b/>
                                                <w:bCs/>
                                                <w:color w:val="BFD700"/>
                                                <w:sz w:val="23"/>
                                                <w:szCs w:val="23"/>
                                                <w:lang w:eastAsia="en-GB"/>
                                              </w:rPr>
                                              <w:t>10 ways to prepare for winter</w:t>
                                            </w:r>
                                          </w:hyperlink>
                                        </w:p>
                                      </w:tc>
                                    </w:tr>
                                  </w:tbl>
                                  <w:p w14:paraId="34390F82" w14:textId="77777777" w:rsidR="000529A5" w:rsidRPr="000529A5" w:rsidRDefault="000529A5" w:rsidP="000529A5">
                                    <w:pPr>
                                      <w:jc w:val="center"/>
                                      <w:rPr>
                                        <w:rFonts w:ascii="Times New Roman" w:eastAsia="Times New Roman" w:hAnsi="Times New Roman" w:cs="Times New Roman"/>
                                        <w:sz w:val="24"/>
                                        <w:szCs w:val="24"/>
                                        <w:lang w:eastAsia="en-GB"/>
                                      </w:rPr>
                                    </w:pPr>
                                  </w:p>
                                </w:tc>
                              </w:tr>
                            </w:tbl>
                            <w:p w14:paraId="1271BB31" w14:textId="77777777" w:rsidR="000529A5" w:rsidRPr="000529A5" w:rsidRDefault="008441FF" w:rsidP="000529A5">
                              <w:pPr>
                                <w:spacing w:before="240" w:after="240"/>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49511DFB">
                                  <v:rect id="_x0000_i1031" style="width:384.75pt;height:.75pt" o:hrpct="0" o:hralign="center" o:hrstd="t" o:hrnoshade="t" o:hr="t" fillcolor="#ccc" stroked="f"/>
                                </w:pict>
                              </w:r>
                            </w:p>
                            <w:p w14:paraId="3026EF43" w14:textId="77777777" w:rsidR="000529A5" w:rsidRPr="000529A5" w:rsidRDefault="000529A5" w:rsidP="000529A5">
                              <w:pPr>
                                <w:spacing w:before="240" w:after="255"/>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All of our latest help and advice on the cost of living and staying warm is collected in one place on our website and is kept updated. There are sections on money, food, heating, mental health, benefits, employment and much more.</w:t>
                              </w:r>
                            </w:p>
                            <w:p w14:paraId="60B5BA79" w14:textId="77777777" w:rsidR="000529A5" w:rsidRPr="000529A5" w:rsidRDefault="000529A5" w:rsidP="000529A5">
                              <w:pPr>
                                <w:spacing w:after="255"/>
                                <w:jc w:val="center"/>
                                <w:outlineLvl w:val="2"/>
                                <w:rPr>
                                  <w:rFonts w:ascii="Trebuchet MS" w:eastAsia="Times New Roman" w:hAnsi="Trebuchet MS" w:cs="Times New Roman"/>
                                  <w:b/>
                                  <w:bCs/>
                                  <w:color w:val="003C69"/>
                                  <w:sz w:val="27"/>
                                  <w:szCs w:val="27"/>
                                  <w:lang w:eastAsia="en-GB"/>
                                </w:rPr>
                              </w:pPr>
                              <w:r w:rsidRPr="000529A5">
                                <w:rPr>
                                  <w:rFonts w:ascii="Trebuchet MS" w:eastAsia="Times New Roman" w:hAnsi="Trebuchet MS" w:cs="Times New Roman"/>
                                  <w:b/>
                                  <w:bCs/>
                                  <w:color w:val="003C69"/>
                                  <w:sz w:val="27"/>
                                  <w:szCs w:val="27"/>
                                  <w:lang w:eastAsia="en-GB"/>
                                </w:rPr>
                                <w:t>Please take a look and bookmark the page if it's helpful.</w:t>
                              </w:r>
                            </w:p>
                            <w:p w14:paraId="36BFABB1" w14:textId="77777777" w:rsidR="000529A5" w:rsidRPr="000529A5" w:rsidRDefault="008441FF" w:rsidP="000529A5">
                              <w:pPr>
                                <w:spacing w:after="255"/>
                                <w:jc w:val="center"/>
                                <w:outlineLvl w:val="2"/>
                                <w:rPr>
                                  <w:rFonts w:ascii="Trebuchet MS" w:eastAsia="Times New Roman" w:hAnsi="Trebuchet MS" w:cs="Times New Roman"/>
                                  <w:b/>
                                  <w:bCs/>
                                  <w:color w:val="003C69"/>
                                  <w:sz w:val="27"/>
                                  <w:szCs w:val="27"/>
                                  <w:lang w:eastAsia="en-GB"/>
                                </w:rPr>
                              </w:pPr>
                              <w:hyperlink r:id="rId29" w:tgtFrame="_blank" w:tooltip="Support with the cost of living" w:history="1">
                                <w:r w:rsidR="000529A5" w:rsidRPr="000529A5">
                                  <w:rPr>
                                    <w:rFonts w:ascii="Trebuchet MS" w:eastAsia="Times New Roman" w:hAnsi="Trebuchet MS" w:cs="Times New Roman"/>
                                    <w:b/>
                                    <w:bCs/>
                                    <w:color w:val="000000"/>
                                    <w:sz w:val="27"/>
                                    <w:szCs w:val="27"/>
                                    <w:u w:val="single"/>
                                    <w:lang w:eastAsia="en-GB"/>
                                  </w:rPr>
                                  <w:t>Support with the cost of living in East Sussex</w:t>
                                </w:r>
                              </w:hyperlink>
                            </w:p>
                            <w:p w14:paraId="722A892D" w14:textId="54E20910" w:rsidR="000529A5" w:rsidRPr="000529A5" w:rsidRDefault="000529A5" w:rsidP="000529A5">
                              <w:pPr>
                                <w:jc w:val="center"/>
                                <w:rPr>
                                  <w:rFonts w:ascii="Times New Roman" w:eastAsia="Times New Roman" w:hAnsi="Times New Roman" w:cs="Times New Roman"/>
                                  <w:sz w:val="24"/>
                                  <w:szCs w:val="24"/>
                                  <w:lang w:eastAsia="en-GB"/>
                                </w:rPr>
                              </w:pPr>
                              <w:r w:rsidRPr="000529A5">
                                <w:rPr>
                                  <w:rFonts w:ascii="Times New Roman" w:eastAsia="Times New Roman" w:hAnsi="Times New Roman" w:cs="Times New Roman"/>
                                  <w:noProof/>
                                  <w:sz w:val="24"/>
                                  <w:szCs w:val="24"/>
                                  <w:lang w:eastAsia="en-GB"/>
                                </w:rPr>
                                <w:drawing>
                                  <wp:inline distT="0" distB="0" distL="0" distR="0" wp14:anchorId="47F80A96" wp14:editId="01AFEB49">
                                    <wp:extent cx="5429250" cy="904875"/>
                                    <wp:effectExtent l="0" t="0" r="0" b="9525"/>
                                    <wp:docPr id="6" name="Picture 6" descr="East Sussex Together 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st Sussex Together footer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904875"/>
                                            </a:xfrm>
                                            <a:prstGeom prst="rect">
                                              <a:avLst/>
                                            </a:prstGeom>
                                            <a:noFill/>
                                            <a:ln>
                                              <a:noFill/>
                                            </a:ln>
                                          </pic:spPr>
                                        </pic:pic>
                                      </a:graphicData>
                                    </a:graphic>
                                  </wp:inline>
                                </w:drawing>
                              </w:r>
                            </w:p>
                          </w:tc>
                        </w:tr>
                      </w:tbl>
                      <w:p w14:paraId="21C7617E" w14:textId="77777777" w:rsidR="000529A5" w:rsidRPr="000529A5" w:rsidRDefault="000529A5" w:rsidP="000529A5">
                        <w:pPr>
                          <w:jc w:val="center"/>
                          <w:textAlignment w:val="top"/>
                          <w:rPr>
                            <w:rFonts w:ascii="Times New Roman" w:eastAsia="Times New Roman" w:hAnsi="Times New Roman" w:cs="Times New Roman"/>
                            <w:sz w:val="24"/>
                            <w:szCs w:val="24"/>
                            <w:lang w:eastAsia="en-GB"/>
                          </w:rPr>
                        </w:pPr>
                      </w:p>
                    </w:tc>
                  </w:tr>
                </w:tbl>
                <w:p w14:paraId="3CDE5289" w14:textId="77777777" w:rsidR="000529A5" w:rsidRPr="000529A5" w:rsidRDefault="000529A5" w:rsidP="000529A5">
                  <w:pPr>
                    <w:rPr>
                      <w:rFonts w:ascii="Times New Roman" w:eastAsia="Times New Roman" w:hAnsi="Times New Roman" w:cs="Times New Roman"/>
                      <w:sz w:val="24"/>
                      <w:szCs w:val="24"/>
                      <w:lang w:eastAsia="en-GB"/>
                    </w:rPr>
                  </w:pPr>
                </w:p>
              </w:tc>
              <w:tc>
                <w:tcPr>
                  <w:tcW w:w="0" w:type="auto"/>
                  <w:tcMar>
                    <w:top w:w="0" w:type="dxa"/>
                    <w:left w:w="0" w:type="dxa"/>
                    <w:bottom w:w="0" w:type="dxa"/>
                    <w:right w:w="0" w:type="dxa"/>
                  </w:tcMar>
                  <w:vAlign w:val="center"/>
                  <w:hideMark/>
                </w:tcPr>
                <w:p w14:paraId="38111EDF" w14:textId="77777777" w:rsidR="000529A5" w:rsidRPr="000529A5" w:rsidRDefault="000529A5" w:rsidP="000529A5">
                  <w:pPr>
                    <w:rPr>
                      <w:rFonts w:ascii="Times New Roman" w:eastAsia="Times New Roman" w:hAnsi="Times New Roman" w:cs="Times New Roman"/>
                      <w:sz w:val="20"/>
                      <w:szCs w:val="20"/>
                      <w:lang w:eastAsia="en-GB"/>
                    </w:rPr>
                  </w:pPr>
                </w:p>
              </w:tc>
            </w:tr>
          </w:tbl>
          <w:p w14:paraId="6323A4F2" w14:textId="77777777" w:rsidR="000529A5" w:rsidRPr="000529A5" w:rsidRDefault="000529A5" w:rsidP="000529A5">
            <w:pPr>
              <w:rPr>
                <w:rFonts w:ascii="Times New Roman" w:eastAsia="Times New Roman" w:hAnsi="Times New Roman" w:cs="Times New Roman"/>
                <w:sz w:val="24"/>
                <w:szCs w:val="24"/>
                <w:lang w:eastAsia="en-GB"/>
              </w:rPr>
            </w:pPr>
          </w:p>
        </w:tc>
      </w:tr>
    </w:tbl>
    <w:p w14:paraId="4995A854" w14:textId="77777777" w:rsidR="000529A5" w:rsidRPr="000529A5" w:rsidRDefault="000529A5" w:rsidP="000529A5">
      <w:pPr>
        <w:shd w:val="clear" w:color="auto" w:fill="F6F6F6"/>
        <w:spacing w:before="360" w:after="180"/>
        <w:outlineLvl w:val="2"/>
        <w:rPr>
          <w:rFonts w:ascii="Helvetica" w:eastAsia="Times New Roman" w:hAnsi="Helvetica" w:cs="Times New Roman"/>
          <w:b/>
          <w:bCs/>
          <w:color w:val="000000"/>
          <w:sz w:val="27"/>
          <w:szCs w:val="27"/>
          <w:lang w:eastAsia="en-GB"/>
        </w:rPr>
      </w:pPr>
      <w:r w:rsidRPr="000529A5">
        <w:rPr>
          <w:rFonts w:ascii="Helvetica" w:eastAsia="Times New Roman" w:hAnsi="Helvetica" w:cs="Times New Roman"/>
          <w:b/>
          <w:bCs/>
          <w:color w:val="000000"/>
          <w:sz w:val="27"/>
          <w:szCs w:val="27"/>
          <w:lang w:eastAsia="en-GB"/>
        </w:rPr>
        <w:lastRenderedPageBreak/>
        <w:t>Subscribe to updates from East Sussex County Council</w:t>
      </w:r>
    </w:p>
    <w:p w14:paraId="0D677656" w14:textId="77777777" w:rsidR="000529A5" w:rsidRPr="000529A5" w:rsidRDefault="000529A5" w:rsidP="000529A5">
      <w:pPr>
        <w:pBdr>
          <w:bottom w:val="single" w:sz="6" w:space="1" w:color="auto"/>
        </w:pBdr>
        <w:jc w:val="center"/>
        <w:rPr>
          <w:rFonts w:ascii="Arial" w:eastAsia="Times New Roman" w:hAnsi="Arial" w:cs="Arial"/>
          <w:vanish/>
          <w:sz w:val="16"/>
          <w:szCs w:val="16"/>
          <w:lang w:eastAsia="en-GB"/>
        </w:rPr>
      </w:pPr>
      <w:r w:rsidRPr="000529A5">
        <w:rPr>
          <w:rFonts w:ascii="Arial" w:eastAsia="Times New Roman" w:hAnsi="Arial" w:cs="Arial"/>
          <w:vanish/>
          <w:sz w:val="16"/>
          <w:szCs w:val="16"/>
          <w:lang w:eastAsia="en-GB"/>
        </w:rPr>
        <w:t>Top of Form</w:t>
      </w:r>
    </w:p>
    <w:p w14:paraId="55337039" w14:textId="6574A16F" w:rsidR="000529A5" w:rsidRPr="000529A5" w:rsidRDefault="000529A5" w:rsidP="000529A5">
      <w:pPr>
        <w:shd w:val="clear" w:color="auto" w:fill="F6F6F6"/>
        <w:rPr>
          <w:rFonts w:ascii="Verdana" w:eastAsia="Times New Roman" w:hAnsi="Verdana" w:cs="Times New Roman"/>
          <w:color w:val="333333"/>
          <w:sz w:val="20"/>
          <w:szCs w:val="20"/>
          <w:lang w:eastAsia="en-GB"/>
        </w:rPr>
      </w:pPr>
      <w:r w:rsidRPr="000529A5">
        <w:rPr>
          <w:rFonts w:ascii="Verdana" w:eastAsia="Times New Roman" w:hAnsi="Verdana" w:cs="Times New Roman"/>
          <w:color w:val="333333"/>
          <w:sz w:val="20"/>
          <w:szCs w:val="20"/>
          <w:lang w:eastAsia="en-GB"/>
        </w:rPr>
        <w:t>Email Address</w:t>
      </w:r>
      <w:r w:rsidRPr="000529A5">
        <w:rPr>
          <w:rFonts w:ascii="Verdana" w:eastAsia="Times New Roman" w:hAnsi="Verdana" w:cs="Times New Roman"/>
          <w:color w:val="333333"/>
          <w:sz w:val="20"/>
          <w:szCs w:val="20"/>
        </w:rPr>
        <w:object w:dxaOrig="225" w:dyaOrig="225" w14:anchorId="11BB0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3.25pt;height:18pt" o:ole="">
            <v:imagedata r:id="rId31" o:title=""/>
          </v:shape>
          <w:control r:id="rId32" w:name="DefaultOcxName" w:shapeid="_x0000_i1038"/>
        </w:object>
      </w:r>
      <w:proofErr w:type="gramStart"/>
      <w:r w:rsidRPr="000529A5">
        <w:rPr>
          <w:rFonts w:ascii="Verdana" w:eastAsia="Times New Roman" w:hAnsi="Verdana" w:cs="Times New Roman"/>
          <w:color w:val="333333"/>
          <w:sz w:val="17"/>
          <w:szCs w:val="17"/>
          <w:lang w:eastAsia="en-GB"/>
        </w:rPr>
        <w:t>e.g.</w:t>
      </w:r>
      <w:proofErr w:type="gramEnd"/>
      <w:r w:rsidRPr="000529A5">
        <w:rPr>
          <w:rFonts w:ascii="Verdana" w:eastAsia="Times New Roman" w:hAnsi="Verdana" w:cs="Times New Roman"/>
          <w:color w:val="333333"/>
          <w:sz w:val="17"/>
          <w:szCs w:val="17"/>
          <w:lang w:eastAsia="en-GB"/>
        </w:rPr>
        <w:t xml:space="preserve"> name@example.com</w:t>
      </w:r>
    </w:p>
    <w:p w14:paraId="31651047" w14:textId="704370EF" w:rsidR="000529A5" w:rsidRPr="000529A5" w:rsidRDefault="000529A5" w:rsidP="000529A5">
      <w:pPr>
        <w:shd w:val="clear" w:color="auto" w:fill="F6F6F6"/>
        <w:rPr>
          <w:rFonts w:ascii="Verdana" w:eastAsia="Times New Roman" w:hAnsi="Verdana" w:cs="Times New Roman"/>
          <w:color w:val="333333"/>
          <w:sz w:val="20"/>
          <w:szCs w:val="20"/>
          <w:lang w:eastAsia="en-GB"/>
        </w:rPr>
      </w:pPr>
      <w:r w:rsidRPr="000529A5">
        <w:rPr>
          <w:rFonts w:ascii="Verdana" w:eastAsia="Times New Roman" w:hAnsi="Verdana" w:cs="Times New Roman"/>
          <w:color w:val="333333"/>
          <w:sz w:val="20"/>
          <w:szCs w:val="20"/>
        </w:rPr>
        <w:object w:dxaOrig="225" w:dyaOrig="225" w14:anchorId="4ED3522B">
          <v:shape id="_x0000_i1041" type="#_x0000_t75" style="width:49.5pt;height:22.5pt" o:ole="">
            <v:imagedata r:id="rId33" o:title=""/>
          </v:shape>
          <w:control r:id="rId34" w:name="DefaultOcxName1" w:shapeid="_x0000_i1041"/>
        </w:object>
      </w:r>
    </w:p>
    <w:p w14:paraId="0D2E37E8" w14:textId="77777777" w:rsidR="000529A5" w:rsidRPr="000529A5" w:rsidRDefault="000529A5" w:rsidP="000529A5">
      <w:pPr>
        <w:pBdr>
          <w:top w:val="single" w:sz="6" w:space="1" w:color="auto"/>
        </w:pBdr>
        <w:jc w:val="center"/>
        <w:rPr>
          <w:rFonts w:ascii="Arial" w:eastAsia="Times New Roman" w:hAnsi="Arial" w:cs="Arial"/>
          <w:vanish/>
          <w:sz w:val="16"/>
          <w:szCs w:val="16"/>
          <w:lang w:eastAsia="en-GB"/>
        </w:rPr>
      </w:pPr>
      <w:r w:rsidRPr="000529A5">
        <w:rPr>
          <w:rFonts w:ascii="Arial" w:eastAsia="Times New Roman" w:hAnsi="Arial" w:cs="Arial"/>
          <w:vanish/>
          <w:sz w:val="16"/>
          <w:szCs w:val="16"/>
          <w:lang w:eastAsia="en-GB"/>
        </w:rPr>
        <w:t>Bottom of Form</w:t>
      </w:r>
    </w:p>
    <w:p w14:paraId="41237707" w14:textId="77777777" w:rsidR="000529A5" w:rsidRPr="000529A5" w:rsidRDefault="000529A5" w:rsidP="000529A5">
      <w:pPr>
        <w:shd w:val="clear" w:color="auto" w:fill="F6F6F6"/>
        <w:spacing w:before="360" w:after="180"/>
        <w:outlineLvl w:val="2"/>
        <w:rPr>
          <w:rFonts w:ascii="Helvetica" w:eastAsia="Times New Roman" w:hAnsi="Helvetica" w:cs="Times New Roman"/>
          <w:b/>
          <w:bCs/>
          <w:color w:val="000000"/>
          <w:sz w:val="27"/>
          <w:szCs w:val="27"/>
          <w:lang w:eastAsia="en-GB"/>
        </w:rPr>
      </w:pPr>
      <w:r w:rsidRPr="000529A5">
        <w:rPr>
          <w:rFonts w:ascii="Helvetica" w:eastAsia="Times New Roman" w:hAnsi="Helvetica" w:cs="Times New Roman"/>
          <w:b/>
          <w:bCs/>
          <w:color w:val="000000"/>
          <w:sz w:val="27"/>
          <w:szCs w:val="27"/>
          <w:lang w:eastAsia="en-GB"/>
        </w:rPr>
        <w:t>Share Bulletin</w:t>
      </w:r>
    </w:p>
    <w:p w14:paraId="089A26C8" w14:textId="4759D6B3" w:rsidR="000529A5" w:rsidRPr="000529A5" w:rsidRDefault="000529A5" w:rsidP="000529A5">
      <w:pPr>
        <w:shd w:val="clear" w:color="auto" w:fill="F6F6F6"/>
        <w:rPr>
          <w:rFonts w:ascii="Verdana" w:eastAsia="Times New Roman" w:hAnsi="Verdana" w:cs="Times New Roman"/>
          <w:color w:val="333333"/>
          <w:sz w:val="20"/>
          <w:szCs w:val="20"/>
          <w:lang w:eastAsia="en-GB"/>
        </w:rPr>
      </w:pPr>
      <w:r w:rsidRPr="000529A5">
        <w:rPr>
          <w:rFonts w:ascii="Verdana" w:eastAsia="Times New Roman" w:hAnsi="Verdana" w:cs="Times New Roman"/>
          <w:noProof/>
          <w:color w:val="2176AE"/>
          <w:sz w:val="20"/>
          <w:szCs w:val="20"/>
          <w:lang w:eastAsia="en-GB"/>
        </w:rPr>
        <w:drawing>
          <wp:inline distT="0" distB="0" distL="0" distR="0" wp14:anchorId="1C04184F" wp14:editId="11AA24FE">
            <wp:extent cx="457200" cy="457200"/>
            <wp:effectExtent l="0" t="0" r="0" b="0"/>
            <wp:docPr id="5" name="Picture 5" descr="share this bulletin on Facebook">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re this bulletin on Facebook">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0529A5">
        <w:rPr>
          <w:rFonts w:ascii="Verdana" w:eastAsia="Times New Roman" w:hAnsi="Verdana" w:cs="Times New Roman"/>
          <w:noProof/>
          <w:color w:val="2176AE"/>
          <w:sz w:val="20"/>
          <w:szCs w:val="20"/>
          <w:lang w:eastAsia="en-GB"/>
        </w:rPr>
        <w:drawing>
          <wp:inline distT="0" distB="0" distL="0" distR="0" wp14:anchorId="64255C9F" wp14:editId="0E52FE3C">
            <wp:extent cx="466725" cy="457200"/>
            <wp:effectExtent l="0" t="0" r="9525" b="0"/>
            <wp:docPr id="4" name="Picture 4" descr="share this bulletin on Twitte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re this bulletin on Twitter">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sidRPr="000529A5">
        <w:rPr>
          <w:rFonts w:ascii="Verdana" w:eastAsia="Times New Roman" w:hAnsi="Verdana" w:cs="Times New Roman"/>
          <w:noProof/>
          <w:color w:val="2176AE"/>
          <w:sz w:val="20"/>
          <w:szCs w:val="20"/>
          <w:lang w:eastAsia="en-GB"/>
        </w:rPr>
        <w:drawing>
          <wp:inline distT="0" distB="0" distL="0" distR="0" wp14:anchorId="085F3C5F" wp14:editId="0FD0A7A7">
            <wp:extent cx="466725" cy="457200"/>
            <wp:effectExtent l="0" t="0" r="9525" b="0"/>
            <wp:docPr id="3" name="Picture 3" descr="share this bulletin on LinkedI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this bulletin on LinkedIn">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sidRPr="000529A5">
        <w:rPr>
          <w:rFonts w:ascii="Verdana" w:eastAsia="Times New Roman" w:hAnsi="Verdana" w:cs="Times New Roman"/>
          <w:noProof/>
          <w:color w:val="2176AE"/>
          <w:sz w:val="20"/>
          <w:szCs w:val="20"/>
          <w:lang w:eastAsia="en-GB"/>
        </w:rPr>
        <w:drawing>
          <wp:inline distT="0" distB="0" distL="0" distR="0" wp14:anchorId="489BBE9C" wp14:editId="10E3CAA2">
            <wp:extent cx="457200" cy="457200"/>
            <wp:effectExtent l="0" t="0" r="0" b="0"/>
            <wp:docPr id="2" name="Picture 2" descr="share this bulletin via email">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re this bulletin via email">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CCE74F7" w14:textId="10BC8ED9" w:rsidR="000529A5" w:rsidRPr="000529A5" w:rsidRDefault="000529A5" w:rsidP="000529A5">
      <w:pPr>
        <w:shd w:val="clear" w:color="auto" w:fill="F6F6F6"/>
        <w:rPr>
          <w:rFonts w:ascii="Verdana" w:eastAsia="Times New Roman" w:hAnsi="Verdana" w:cs="Times New Roman"/>
          <w:caps/>
          <w:color w:val="666666"/>
          <w:spacing w:val="15"/>
          <w:sz w:val="17"/>
          <w:szCs w:val="17"/>
          <w:lang w:eastAsia="en-GB"/>
        </w:rPr>
      </w:pPr>
      <w:r w:rsidRPr="000529A5">
        <w:rPr>
          <w:rFonts w:ascii="Verdana" w:eastAsia="Times New Roman" w:hAnsi="Verdana" w:cs="Times New Roman"/>
          <w:caps/>
          <w:color w:val="666666"/>
          <w:spacing w:val="15"/>
          <w:sz w:val="17"/>
          <w:szCs w:val="17"/>
          <w:lang w:eastAsia="en-GB"/>
        </w:rPr>
        <w:t>POWERED BY</w:t>
      </w:r>
      <w:r w:rsidRPr="000529A5">
        <w:rPr>
          <w:rFonts w:ascii="Verdana" w:eastAsia="Times New Roman" w:hAnsi="Verdana" w:cs="Times New Roman"/>
          <w:caps/>
          <w:color w:val="666666"/>
          <w:spacing w:val="15"/>
          <w:sz w:val="17"/>
          <w:szCs w:val="17"/>
          <w:lang w:eastAsia="en-GB"/>
        </w:rPr>
        <w:br/>
      </w:r>
      <w:r w:rsidRPr="000529A5">
        <w:rPr>
          <w:rFonts w:ascii="Verdana" w:eastAsia="Times New Roman" w:hAnsi="Verdana" w:cs="Times New Roman"/>
          <w:caps/>
          <w:noProof/>
          <w:color w:val="2176AE"/>
          <w:spacing w:val="15"/>
          <w:sz w:val="17"/>
          <w:szCs w:val="17"/>
          <w:lang w:eastAsia="en-GB"/>
        </w:rPr>
        <w:drawing>
          <wp:inline distT="0" distB="0" distL="0" distR="0" wp14:anchorId="19EC460F" wp14:editId="7F7042B8">
            <wp:extent cx="1666875" cy="419100"/>
            <wp:effectExtent l="0" t="0" r="9525" b="0"/>
            <wp:docPr id="1" name="Picture 1" descr="Powered By GovDelivery">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wered By GovDelivery">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p w14:paraId="3769E4F3" w14:textId="77777777" w:rsidR="000529A5" w:rsidRPr="000529A5" w:rsidRDefault="000529A5" w:rsidP="000529A5">
      <w:pPr>
        <w:shd w:val="clear" w:color="auto" w:fill="F6F6F6"/>
        <w:rPr>
          <w:rFonts w:ascii="Verdana" w:eastAsia="Times New Roman" w:hAnsi="Verdana" w:cs="Times New Roman"/>
          <w:color w:val="333333"/>
          <w:sz w:val="20"/>
          <w:szCs w:val="20"/>
          <w:lang w:eastAsia="en-GB"/>
        </w:rPr>
      </w:pPr>
      <w:r w:rsidRPr="000529A5">
        <w:rPr>
          <w:rFonts w:ascii="Verdana" w:eastAsia="Times New Roman" w:hAnsi="Verdana" w:cs="Times New Roman"/>
          <w:color w:val="333333"/>
          <w:sz w:val="20"/>
          <w:szCs w:val="20"/>
          <w:lang w:eastAsia="en-GB"/>
        </w:rPr>
        <w:br/>
      </w:r>
      <w:hyperlink r:id="rId45" w:tgtFrame="_blank" w:history="1">
        <w:r w:rsidRPr="000529A5">
          <w:rPr>
            <w:rFonts w:ascii="Verdana" w:eastAsia="Times New Roman" w:hAnsi="Verdana" w:cs="Times New Roman"/>
            <w:color w:val="2176AE"/>
            <w:sz w:val="20"/>
            <w:szCs w:val="20"/>
            <w:u w:val="single"/>
            <w:lang w:eastAsia="en-GB"/>
          </w:rPr>
          <w:t>Privacy Policy</w:t>
        </w:r>
      </w:hyperlink>
      <w:r w:rsidRPr="000529A5">
        <w:rPr>
          <w:rFonts w:ascii="Verdana" w:eastAsia="Times New Roman" w:hAnsi="Verdana" w:cs="Times New Roman"/>
          <w:color w:val="333333"/>
          <w:sz w:val="20"/>
          <w:szCs w:val="20"/>
          <w:lang w:eastAsia="en-GB"/>
        </w:rPr>
        <w:t> | </w:t>
      </w:r>
      <w:hyperlink r:id="rId46" w:tgtFrame="_blank" w:history="1">
        <w:r w:rsidRPr="000529A5">
          <w:rPr>
            <w:rFonts w:ascii="Verdana" w:eastAsia="Times New Roman" w:hAnsi="Verdana" w:cs="Times New Roman"/>
            <w:color w:val="2176AE"/>
            <w:sz w:val="20"/>
            <w:szCs w:val="20"/>
            <w:u w:val="single"/>
            <w:lang w:eastAsia="en-GB"/>
          </w:rPr>
          <w:t>Cookie Statement</w:t>
        </w:r>
      </w:hyperlink>
      <w:r w:rsidRPr="000529A5">
        <w:rPr>
          <w:rFonts w:ascii="Verdana" w:eastAsia="Times New Roman" w:hAnsi="Verdana" w:cs="Times New Roman"/>
          <w:color w:val="333333"/>
          <w:sz w:val="20"/>
          <w:szCs w:val="20"/>
          <w:lang w:eastAsia="en-GB"/>
        </w:rPr>
        <w:t> | </w:t>
      </w:r>
      <w:hyperlink r:id="rId47" w:tgtFrame="_blank" w:history="1">
        <w:r w:rsidRPr="000529A5">
          <w:rPr>
            <w:rFonts w:ascii="Verdana" w:eastAsia="Times New Roman" w:hAnsi="Verdana" w:cs="Times New Roman"/>
            <w:color w:val="2176AE"/>
            <w:sz w:val="20"/>
            <w:szCs w:val="20"/>
            <w:u w:val="single"/>
            <w:lang w:eastAsia="en-GB"/>
          </w:rPr>
          <w:t>Help</w:t>
        </w:r>
      </w:hyperlink>
    </w:p>
    <w:p w14:paraId="20BAFAF7" w14:textId="77777777" w:rsidR="006348DF" w:rsidRDefault="006348DF"/>
    <w:sectPr w:rsidR="006348DF" w:rsidSect="000529A5">
      <w:pgSz w:w="11906" w:h="16838"/>
      <w:pgMar w:top="851" w:right="851"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52705"/>
    <w:multiLevelType w:val="multilevel"/>
    <w:tmpl w:val="4F04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9695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A5"/>
    <w:rsid w:val="000529A5"/>
    <w:rsid w:val="0011627C"/>
    <w:rsid w:val="00125E28"/>
    <w:rsid w:val="001B7689"/>
    <w:rsid w:val="002D0D2F"/>
    <w:rsid w:val="003E43D8"/>
    <w:rsid w:val="006348DF"/>
    <w:rsid w:val="0076584B"/>
    <w:rsid w:val="008441FF"/>
    <w:rsid w:val="00857500"/>
    <w:rsid w:val="009C717F"/>
    <w:rsid w:val="00BF0B13"/>
    <w:rsid w:val="00DC6BB6"/>
    <w:rsid w:val="00FF7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543532A"/>
  <w15:chartTrackingRefBased/>
  <w15:docId w15:val="{6DC35156-D007-4D05-B1E0-7D45ED56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529A5"/>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0529A5"/>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9A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0529A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0529A5"/>
    <w:rPr>
      <w:color w:val="0000FF"/>
      <w:u w:val="single"/>
    </w:rPr>
  </w:style>
  <w:style w:type="character" w:customStyle="1" w:styleId="dateline">
    <w:name w:val="dateline"/>
    <w:basedOn w:val="DefaultParagraphFont"/>
    <w:rsid w:val="000529A5"/>
  </w:style>
  <w:style w:type="paragraph" w:styleId="NormalWeb">
    <w:name w:val="Normal (Web)"/>
    <w:basedOn w:val="Normal"/>
    <w:uiPriority w:val="99"/>
    <w:semiHidden/>
    <w:unhideWhenUsed/>
    <w:rsid w:val="000529A5"/>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529A5"/>
    <w:rPr>
      <w:b/>
      <w:bCs/>
    </w:rPr>
  </w:style>
  <w:style w:type="character" w:styleId="Emphasis">
    <w:name w:val="Emphasis"/>
    <w:basedOn w:val="DefaultParagraphFont"/>
    <w:uiPriority w:val="20"/>
    <w:qFormat/>
    <w:rsid w:val="000529A5"/>
    <w:rPr>
      <w:i/>
      <w:iCs/>
    </w:rPr>
  </w:style>
  <w:style w:type="paragraph" w:styleId="z-TopofForm">
    <w:name w:val="HTML Top of Form"/>
    <w:basedOn w:val="Normal"/>
    <w:next w:val="Normal"/>
    <w:link w:val="z-TopofFormChar"/>
    <w:hidden/>
    <w:uiPriority w:val="99"/>
    <w:semiHidden/>
    <w:unhideWhenUsed/>
    <w:rsid w:val="000529A5"/>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529A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529A5"/>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529A5"/>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576852">
      <w:bodyDiv w:val="1"/>
      <w:marLeft w:val="0"/>
      <w:marRight w:val="0"/>
      <w:marTop w:val="0"/>
      <w:marBottom w:val="0"/>
      <w:divBdr>
        <w:top w:val="none" w:sz="0" w:space="0" w:color="auto"/>
        <w:left w:val="none" w:sz="0" w:space="0" w:color="auto"/>
        <w:bottom w:val="none" w:sz="0" w:space="0" w:color="auto"/>
        <w:right w:val="none" w:sz="0" w:space="0" w:color="auto"/>
      </w:divBdr>
      <w:divsChild>
        <w:div w:id="782264208">
          <w:marLeft w:val="0"/>
          <w:marRight w:val="0"/>
          <w:marTop w:val="0"/>
          <w:marBottom w:val="0"/>
          <w:divBdr>
            <w:top w:val="none" w:sz="0" w:space="0" w:color="auto"/>
            <w:left w:val="none" w:sz="0" w:space="0" w:color="auto"/>
            <w:bottom w:val="none" w:sz="0" w:space="0" w:color="auto"/>
            <w:right w:val="none" w:sz="0" w:space="0" w:color="auto"/>
          </w:divBdr>
          <w:divsChild>
            <w:div w:id="1724475984">
              <w:marLeft w:val="0"/>
              <w:marRight w:val="0"/>
              <w:marTop w:val="0"/>
              <w:marBottom w:val="0"/>
              <w:divBdr>
                <w:top w:val="none" w:sz="0" w:space="0" w:color="auto"/>
                <w:left w:val="none" w:sz="0" w:space="0" w:color="auto"/>
                <w:bottom w:val="none" w:sz="0" w:space="0" w:color="auto"/>
                <w:right w:val="none" w:sz="0" w:space="0" w:color="auto"/>
              </w:divBdr>
            </w:div>
          </w:divsChild>
        </w:div>
        <w:div w:id="1006320170">
          <w:marLeft w:val="0"/>
          <w:marRight w:val="0"/>
          <w:marTop w:val="600"/>
          <w:marBottom w:val="90"/>
          <w:divBdr>
            <w:top w:val="none" w:sz="0" w:space="0" w:color="auto"/>
            <w:left w:val="none" w:sz="0" w:space="0" w:color="auto"/>
            <w:bottom w:val="none" w:sz="0" w:space="0" w:color="auto"/>
            <w:right w:val="none" w:sz="0" w:space="0" w:color="auto"/>
          </w:divBdr>
          <w:divsChild>
            <w:div w:id="422608261">
              <w:marLeft w:val="0"/>
              <w:marRight w:val="0"/>
              <w:marTop w:val="75"/>
              <w:marBottom w:val="0"/>
              <w:divBdr>
                <w:top w:val="none" w:sz="0" w:space="0" w:color="auto"/>
                <w:left w:val="none" w:sz="0" w:space="0" w:color="auto"/>
                <w:bottom w:val="none" w:sz="0" w:space="0" w:color="auto"/>
                <w:right w:val="none" w:sz="0" w:space="0" w:color="auto"/>
              </w:divBdr>
              <w:divsChild>
                <w:div w:id="689572992">
                  <w:marLeft w:val="0"/>
                  <w:marRight w:val="0"/>
                  <w:marTop w:val="0"/>
                  <w:marBottom w:val="0"/>
                  <w:divBdr>
                    <w:top w:val="none" w:sz="0" w:space="0" w:color="auto"/>
                    <w:left w:val="none" w:sz="0" w:space="0" w:color="auto"/>
                    <w:bottom w:val="none" w:sz="0" w:space="0" w:color="auto"/>
                    <w:right w:val="none" w:sz="0" w:space="0" w:color="auto"/>
                  </w:divBdr>
                </w:div>
              </w:divsChild>
            </w:div>
            <w:div w:id="358168139">
              <w:marLeft w:val="0"/>
              <w:marRight w:val="0"/>
              <w:marTop w:val="0"/>
              <w:marBottom w:val="0"/>
              <w:divBdr>
                <w:top w:val="none" w:sz="0" w:space="0" w:color="auto"/>
                <w:left w:val="none" w:sz="0" w:space="0" w:color="auto"/>
                <w:bottom w:val="none" w:sz="0" w:space="0" w:color="auto"/>
                <w:right w:val="none" w:sz="0" w:space="0" w:color="auto"/>
              </w:divBdr>
              <w:divsChild>
                <w:div w:id="1822232391">
                  <w:marLeft w:val="0"/>
                  <w:marRight w:val="0"/>
                  <w:marTop w:val="0"/>
                  <w:marBottom w:val="0"/>
                  <w:divBdr>
                    <w:top w:val="none" w:sz="0" w:space="0" w:color="auto"/>
                    <w:left w:val="none" w:sz="0" w:space="0" w:color="auto"/>
                    <w:bottom w:val="none" w:sz="0" w:space="0" w:color="auto"/>
                    <w:right w:val="none" w:sz="0" w:space="0" w:color="auto"/>
                  </w:divBdr>
                  <w:divsChild>
                    <w:div w:id="464011014">
                      <w:marLeft w:val="0"/>
                      <w:marRight w:val="0"/>
                      <w:marTop w:val="0"/>
                      <w:marBottom w:val="0"/>
                      <w:divBdr>
                        <w:top w:val="none" w:sz="0" w:space="0" w:color="auto"/>
                        <w:left w:val="none" w:sz="0" w:space="0" w:color="auto"/>
                        <w:bottom w:val="none" w:sz="0" w:space="0" w:color="auto"/>
                        <w:right w:val="none" w:sz="0" w:space="0" w:color="auto"/>
                      </w:divBdr>
                      <w:divsChild>
                        <w:div w:id="2065903685">
                          <w:marLeft w:val="0"/>
                          <w:marRight w:val="0"/>
                          <w:marTop w:val="0"/>
                          <w:marBottom w:val="0"/>
                          <w:divBdr>
                            <w:top w:val="none" w:sz="0" w:space="0" w:color="auto"/>
                            <w:left w:val="none" w:sz="0" w:space="0" w:color="auto"/>
                            <w:bottom w:val="none" w:sz="0" w:space="0" w:color="auto"/>
                            <w:right w:val="none" w:sz="0" w:space="0" w:color="auto"/>
                          </w:divBdr>
                        </w:div>
                      </w:divsChild>
                    </w:div>
                    <w:div w:id="212695440">
                      <w:marLeft w:val="0"/>
                      <w:marRight w:val="0"/>
                      <w:marTop w:val="0"/>
                      <w:marBottom w:val="0"/>
                      <w:divBdr>
                        <w:top w:val="none" w:sz="0" w:space="0" w:color="auto"/>
                        <w:left w:val="none" w:sz="0" w:space="0" w:color="auto"/>
                        <w:bottom w:val="none" w:sz="0" w:space="0" w:color="auto"/>
                        <w:right w:val="none" w:sz="0" w:space="0" w:color="auto"/>
                      </w:divBdr>
                    </w:div>
                    <w:div w:id="206915711">
                      <w:marLeft w:val="0"/>
                      <w:marRight w:val="0"/>
                      <w:marTop w:val="0"/>
                      <w:marBottom w:val="0"/>
                      <w:divBdr>
                        <w:top w:val="none" w:sz="0" w:space="0" w:color="auto"/>
                        <w:left w:val="none" w:sz="0" w:space="0" w:color="auto"/>
                        <w:bottom w:val="none" w:sz="0" w:space="0" w:color="auto"/>
                        <w:right w:val="none" w:sz="0" w:space="0" w:color="auto"/>
                      </w:divBdr>
                      <w:divsChild>
                        <w:div w:id="163664526">
                          <w:marLeft w:val="0"/>
                          <w:marRight w:val="0"/>
                          <w:marTop w:val="0"/>
                          <w:marBottom w:val="0"/>
                          <w:divBdr>
                            <w:top w:val="none" w:sz="0" w:space="0" w:color="auto"/>
                            <w:left w:val="none" w:sz="0" w:space="0" w:color="auto"/>
                            <w:bottom w:val="none" w:sz="0" w:space="0" w:color="auto"/>
                            <w:right w:val="none" w:sz="0" w:space="0" w:color="auto"/>
                          </w:divBdr>
                          <w:divsChild>
                            <w:div w:id="1973317197">
                              <w:marLeft w:val="0"/>
                              <w:marRight w:val="0"/>
                              <w:marTop w:val="0"/>
                              <w:marBottom w:val="0"/>
                              <w:divBdr>
                                <w:top w:val="none" w:sz="0" w:space="0" w:color="auto"/>
                                <w:left w:val="none" w:sz="0" w:space="0" w:color="auto"/>
                                <w:bottom w:val="none" w:sz="0" w:space="0" w:color="auto"/>
                                <w:right w:val="none" w:sz="0" w:space="0" w:color="auto"/>
                              </w:divBdr>
                              <w:divsChild>
                                <w:div w:id="1650865395">
                                  <w:marLeft w:val="0"/>
                                  <w:marRight w:val="0"/>
                                  <w:marTop w:val="0"/>
                                  <w:marBottom w:val="0"/>
                                  <w:divBdr>
                                    <w:top w:val="none" w:sz="0" w:space="0" w:color="auto"/>
                                    <w:left w:val="none" w:sz="0" w:space="0" w:color="auto"/>
                                    <w:bottom w:val="none" w:sz="0" w:space="0" w:color="auto"/>
                                    <w:right w:val="none" w:sz="0" w:space="0" w:color="auto"/>
                                  </w:divBdr>
                                </w:div>
                              </w:divsChild>
                            </w:div>
                            <w:div w:id="240257956">
                              <w:marLeft w:val="0"/>
                              <w:marRight w:val="0"/>
                              <w:marTop w:val="0"/>
                              <w:marBottom w:val="0"/>
                              <w:divBdr>
                                <w:top w:val="none" w:sz="0" w:space="0" w:color="auto"/>
                                <w:left w:val="none" w:sz="0" w:space="0" w:color="auto"/>
                                <w:bottom w:val="none" w:sz="0" w:space="0" w:color="auto"/>
                                <w:right w:val="none" w:sz="0" w:space="0" w:color="auto"/>
                              </w:divBdr>
                              <w:divsChild>
                                <w:div w:id="1354069754">
                                  <w:marLeft w:val="0"/>
                                  <w:marRight w:val="0"/>
                                  <w:marTop w:val="0"/>
                                  <w:marBottom w:val="0"/>
                                  <w:divBdr>
                                    <w:top w:val="none" w:sz="0" w:space="0" w:color="auto"/>
                                    <w:left w:val="none" w:sz="0" w:space="0" w:color="auto"/>
                                    <w:bottom w:val="none" w:sz="0" w:space="0" w:color="auto"/>
                                    <w:right w:val="none" w:sz="0" w:space="0" w:color="auto"/>
                                  </w:divBdr>
                                </w:div>
                              </w:divsChild>
                            </w:div>
                            <w:div w:id="249703278">
                              <w:marLeft w:val="0"/>
                              <w:marRight w:val="0"/>
                              <w:marTop w:val="0"/>
                              <w:marBottom w:val="0"/>
                              <w:divBdr>
                                <w:top w:val="none" w:sz="0" w:space="0" w:color="auto"/>
                                <w:left w:val="none" w:sz="0" w:space="0" w:color="auto"/>
                                <w:bottom w:val="none" w:sz="0" w:space="0" w:color="auto"/>
                                <w:right w:val="none" w:sz="0" w:space="0" w:color="auto"/>
                              </w:divBdr>
                              <w:divsChild>
                                <w:div w:id="318970435">
                                  <w:marLeft w:val="0"/>
                                  <w:marRight w:val="0"/>
                                  <w:marTop w:val="0"/>
                                  <w:marBottom w:val="0"/>
                                  <w:divBdr>
                                    <w:top w:val="none" w:sz="0" w:space="0" w:color="auto"/>
                                    <w:left w:val="none" w:sz="0" w:space="0" w:color="auto"/>
                                    <w:bottom w:val="none" w:sz="0" w:space="0" w:color="auto"/>
                                    <w:right w:val="none" w:sz="0" w:space="0" w:color="auto"/>
                                  </w:divBdr>
                                </w:div>
                              </w:divsChild>
                            </w:div>
                            <w:div w:id="1030032348">
                              <w:marLeft w:val="0"/>
                              <w:marRight w:val="0"/>
                              <w:marTop w:val="0"/>
                              <w:marBottom w:val="0"/>
                              <w:divBdr>
                                <w:top w:val="none" w:sz="0" w:space="0" w:color="auto"/>
                                <w:left w:val="none" w:sz="0" w:space="0" w:color="auto"/>
                                <w:bottom w:val="none" w:sz="0" w:space="0" w:color="auto"/>
                                <w:right w:val="none" w:sz="0" w:space="0" w:color="auto"/>
                              </w:divBdr>
                              <w:divsChild>
                                <w:div w:id="1820531001">
                                  <w:marLeft w:val="0"/>
                                  <w:marRight w:val="0"/>
                                  <w:marTop w:val="0"/>
                                  <w:marBottom w:val="0"/>
                                  <w:divBdr>
                                    <w:top w:val="none" w:sz="0" w:space="0" w:color="auto"/>
                                    <w:left w:val="none" w:sz="0" w:space="0" w:color="auto"/>
                                    <w:bottom w:val="none" w:sz="0" w:space="0" w:color="auto"/>
                                    <w:right w:val="none" w:sz="0" w:space="0" w:color="auto"/>
                                  </w:divBdr>
                                </w:div>
                              </w:divsChild>
                            </w:div>
                            <w:div w:id="1104612923">
                              <w:marLeft w:val="0"/>
                              <w:marRight w:val="0"/>
                              <w:marTop w:val="0"/>
                              <w:marBottom w:val="0"/>
                              <w:divBdr>
                                <w:top w:val="none" w:sz="0" w:space="0" w:color="auto"/>
                                <w:left w:val="none" w:sz="0" w:space="0" w:color="auto"/>
                                <w:bottom w:val="none" w:sz="0" w:space="0" w:color="auto"/>
                                <w:right w:val="none" w:sz="0" w:space="0" w:color="auto"/>
                              </w:divBdr>
                              <w:divsChild>
                                <w:div w:id="1467312857">
                                  <w:marLeft w:val="0"/>
                                  <w:marRight w:val="0"/>
                                  <w:marTop w:val="0"/>
                                  <w:marBottom w:val="0"/>
                                  <w:divBdr>
                                    <w:top w:val="none" w:sz="0" w:space="0" w:color="auto"/>
                                    <w:left w:val="none" w:sz="0" w:space="0" w:color="auto"/>
                                    <w:bottom w:val="none" w:sz="0" w:space="0" w:color="auto"/>
                                    <w:right w:val="none" w:sz="0" w:space="0" w:color="auto"/>
                                  </w:divBdr>
                                </w:div>
                              </w:divsChild>
                            </w:div>
                            <w:div w:id="1632247845">
                              <w:marLeft w:val="0"/>
                              <w:marRight w:val="0"/>
                              <w:marTop w:val="0"/>
                              <w:marBottom w:val="0"/>
                              <w:divBdr>
                                <w:top w:val="none" w:sz="0" w:space="0" w:color="auto"/>
                                <w:left w:val="none" w:sz="0" w:space="0" w:color="auto"/>
                                <w:bottom w:val="none" w:sz="0" w:space="0" w:color="auto"/>
                                <w:right w:val="none" w:sz="0" w:space="0" w:color="auto"/>
                              </w:divBdr>
                              <w:divsChild>
                                <w:div w:id="31882762">
                                  <w:marLeft w:val="0"/>
                                  <w:marRight w:val="0"/>
                                  <w:marTop w:val="0"/>
                                  <w:marBottom w:val="0"/>
                                  <w:divBdr>
                                    <w:top w:val="none" w:sz="0" w:space="0" w:color="auto"/>
                                    <w:left w:val="none" w:sz="0" w:space="0" w:color="auto"/>
                                    <w:bottom w:val="none" w:sz="0" w:space="0" w:color="auto"/>
                                    <w:right w:val="none" w:sz="0" w:space="0" w:color="auto"/>
                                  </w:divBdr>
                                </w:div>
                              </w:divsChild>
                            </w:div>
                            <w:div w:id="1053232773">
                              <w:marLeft w:val="0"/>
                              <w:marRight w:val="0"/>
                              <w:marTop w:val="0"/>
                              <w:marBottom w:val="0"/>
                              <w:divBdr>
                                <w:top w:val="none" w:sz="0" w:space="0" w:color="auto"/>
                                <w:left w:val="none" w:sz="0" w:space="0" w:color="auto"/>
                                <w:bottom w:val="none" w:sz="0" w:space="0" w:color="auto"/>
                                <w:right w:val="none" w:sz="0" w:space="0" w:color="auto"/>
                              </w:divBdr>
                              <w:divsChild>
                                <w:div w:id="17772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52852">
              <w:marLeft w:val="0"/>
              <w:marRight w:val="0"/>
              <w:marTop w:val="0"/>
              <w:marBottom w:val="0"/>
              <w:divBdr>
                <w:top w:val="none" w:sz="0" w:space="0" w:color="auto"/>
                <w:left w:val="none" w:sz="0" w:space="0" w:color="auto"/>
                <w:bottom w:val="none" w:sz="0" w:space="0" w:color="auto"/>
                <w:right w:val="none" w:sz="0" w:space="0" w:color="auto"/>
              </w:divBdr>
              <w:divsChild>
                <w:div w:id="2070230761">
                  <w:marLeft w:val="0"/>
                  <w:marRight w:val="0"/>
                  <w:marTop w:val="0"/>
                  <w:marBottom w:val="0"/>
                  <w:divBdr>
                    <w:top w:val="none" w:sz="0" w:space="0" w:color="auto"/>
                    <w:left w:val="none" w:sz="0" w:space="0" w:color="auto"/>
                    <w:bottom w:val="none" w:sz="0" w:space="0" w:color="auto"/>
                    <w:right w:val="none" w:sz="0" w:space="0" w:color="auto"/>
                  </w:divBdr>
                </w:div>
                <w:div w:id="342821147">
                  <w:marLeft w:val="0"/>
                  <w:marRight w:val="0"/>
                  <w:marTop w:val="0"/>
                  <w:marBottom w:val="0"/>
                  <w:divBdr>
                    <w:top w:val="none" w:sz="0" w:space="0" w:color="auto"/>
                    <w:left w:val="none" w:sz="0" w:space="0" w:color="auto"/>
                    <w:bottom w:val="none" w:sz="0" w:space="0" w:color="auto"/>
                    <w:right w:val="none" w:sz="0" w:space="0" w:color="auto"/>
                  </w:divBdr>
                </w:div>
                <w:div w:id="1313218887">
                  <w:marLeft w:val="0"/>
                  <w:marRight w:val="0"/>
                  <w:marTop w:val="0"/>
                  <w:marBottom w:val="0"/>
                  <w:divBdr>
                    <w:top w:val="none" w:sz="0" w:space="0" w:color="auto"/>
                    <w:left w:val="none" w:sz="0" w:space="0" w:color="auto"/>
                    <w:bottom w:val="none" w:sz="0" w:space="0" w:color="auto"/>
                    <w:right w:val="none" w:sz="0" w:space="0" w:color="auto"/>
                  </w:divBdr>
                </w:div>
              </w:divsChild>
            </w:div>
            <w:div w:id="2051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ww.metoffice.gov.uk/weather/warnings-and-advice/seasonal-advice/10-things-you-should-do-now-to-prepare-for-winter" TargetMode="External"/><Relationship Id="rId39" Type="http://schemas.openxmlformats.org/officeDocument/2006/relationships/hyperlink" Target="https://www.linkedin.com/shareArticle?mini=true&amp;url=https://content.govdelivery.com/accounts/UKESCC/bulletins/33ae65a%2F&amp;source=govDelivery"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control" Target="activeX/activeX2.xml"/><Relationship Id="rId42" Type="http://schemas.openxmlformats.org/officeDocument/2006/relationships/image" Target="media/image15.png"/><Relationship Id="rId47" Type="http://schemas.openxmlformats.org/officeDocument/2006/relationships/hyperlink" Target="https://subscriberhelp.granicus.com/" TargetMode="External"/><Relationship Id="rId7" Type="http://schemas.openxmlformats.org/officeDocument/2006/relationships/image" Target="media/image1.jpeg"/><Relationship Id="rId12" Type="http://schemas.openxmlformats.org/officeDocument/2006/relationships/hyperlink" Target="https://www.ofcom.org.uk/phones-telecoms-and-internet/advice-for-consumers/costs-and-billing/social-tariffs" TargetMode="External"/><Relationship Id="rId17" Type="http://schemas.openxmlformats.org/officeDocument/2006/relationships/hyperlink" Target="https://warmeastsussex.org.uk/" TargetMode="External"/><Relationship Id="rId25" Type="http://schemas.openxmlformats.org/officeDocument/2006/relationships/hyperlink" Target="https://www.stoploansharks.co.uk/" TargetMode="External"/><Relationship Id="rId33" Type="http://schemas.openxmlformats.org/officeDocument/2006/relationships/image" Target="media/image11.wmf"/><Relationship Id="rId38" Type="http://schemas.openxmlformats.org/officeDocument/2006/relationships/image" Target="media/image13.png"/><Relationship Id="rId46" Type="http://schemas.openxmlformats.org/officeDocument/2006/relationships/hyperlink" Target="https://subscriberhelp.granicus.com/s/article/Cookies" TargetMode="External"/><Relationship Id="rId2" Type="http://schemas.openxmlformats.org/officeDocument/2006/relationships/styles" Target="styles.xml"/><Relationship Id="rId16" Type="http://schemas.openxmlformats.org/officeDocument/2006/relationships/hyperlink" Target="https://www.southernwater.co.uk/help-advice/join-our-priority-services-register" TargetMode="External"/><Relationship Id="rId20" Type="http://schemas.openxmlformats.org/officeDocument/2006/relationships/hyperlink" Target="https://www.gov.uk/pension-credit/how-to-claim" TargetMode="External"/><Relationship Id="rId29" Type="http://schemas.openxmlformats.org/officeDocument/2006/relationships/hyperlink" Target="https://www.eastsussex.gov.uk/community/support-with-the-cost-of-living?utm_source=homepagebanner-escc&amp;utm_medium=web&amp;utm_content=help&amp;utm_campaign=costofliving" TargetMode="External"/><Relationship Id="rId41" Type="http://schemas.openxmlformats.org/officeDocument/2006/relationships/hyperlink" Target="mailto:?subject=Could%20you%20qualify%20for%20an%20extra%20%C2%A365%20a%20week,%20cheaper%20broadband%20or%20help%20to%20stay%20warm?&amp;body=https://content.govdelivery.com/accounts/UKESCC/bulletins/33ae65a" TargetMode="External"/><Relationship Id="rId1" Type="http://schemas.openxmlformats.org/officeDocument/2006/relationships/numbering" Target="numbering.xml"/><Relationship Id="rId6" Type="http://schemas.openxmlformats.org/officeDocument/2006/relationships/hyperlink" Target="https://www.eastsussex.gov.uk/"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control" Target="activeX/activeX1.xml"/><Relationship Id="rId37" Type="http://schemas.openxmlformats.org/officeDocument/2006/relationships/hyperlink" Target="https://twitter.com/intent/tweet?url=https://content.govdelivery.com/accounts/UKESCC/bulletins/33ae65a%2F&amp;text=Could%20you%20qualify%20for%20an%20extra%20%C2%A365%20a%20week,%20cheaper%20broadband%20or%20help%20to%20stay%20warm?" TargetMode="External"/><Relationship Id="rId40" Type="http://schemas.openxmlformats.org/officeDocument/2006/relationships/image" Target="media/image14.png"/><Relationship Id="rId45" Type="http://schemas.openxmlformats.org/officeDocument/2006/relationships/hyperlink" Target="https://www.eastsussex.gov.uk/privacy/email-news/" TargetMode="External"/><Relationship Id="rId5" Type="http://schemas.openxmlformats.org/officeDocument/2006/relationships/hyperlink" Target="https://subscriberhelp.granicus.com/s/article/Cookies" TargetMode="External"/><Relationship Id="rId15" Type="http://schemas.openxmlformats.org/officeDocument/2006/relationships/hyperlink" Target="https://www.southeastwater.co.uk/help/priority-services/register-for-priority-services" TargetMode="External"/><Relationship Id="rId23" Type="http://schemas.openxmlformats.org/officeDocument/2006/relationships/hyperlink" Target="https://www.stoploansharks.co.uk/" TargetMode="External"/><Relationship Id="rId28" Type="http://schemas.openxmlformats.org/officeDocument/2006/relationships/hyperlink" Target="https://www.metoffice.gov.uk/weather/warnings-and-advice/seasonal-advice/10-things-you-should-do-now-to-prepare-for-winter" TargetMode="Externa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hyperlink" Target="https://www.ofcom.org.uk/phones-telecoms-and-internet/advice-for-consumers/costs-and-billing/social-tariffs" TargetMode="External"/><Relationship Id="rId19" Type="http://schemas.openxmlformats.org/officeDocument/2006/relationships/hyperlink" Target="https://warmeastsussex.org.uk/" TargetMode="External"/><Relationship Id="rId31" Type="http://schemas.openxmlformats.org/officeDocument/2006/relationships/image" Target="media/image10.wmf"/><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ukpowernetworks.co.uk/power-cut/priority-services/about-the-priority-services-register" TargetMode="External"/><Relationship Id="rId22" Type="http://schemas.openxmlformats.org/officeDocument/2006/relationships/hyperlink" Target="https://www.gov.uk/pension-credit/how-to-claim"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s://www.facebook.com/sharer.php?u=https://content.govdelivery.com/accounts/UKESCC/bulletins/33ae65a" TargetMode="External"/><Relationship Id="rId43" Type="http://schemas.openxmlformats.org/officeDocument/2006/relationships/hyperlink" Target="http://www.govdelivery.com/" TargetMode="External"/><Relationship Id="rId48" Type="http://schemas.openxmlformats.org/officeDocument/2006/relationships/fontTable" Target="fontTable.xml"/><Relationship Id="rId8" Type="http://schemas.openxmlformats.org/officeDocument/2006/relationships/hyperlink" Target="https://content.govdelivery.com/accounts/UKESCC/bulletins/33ae65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970</Words>
  <Characters>5532</Characters>
  <Application>Microsoft Office Word</Application>
  <DocSecurity>0</DocSecurity>
  <Lines>46</Lines>
  <Paragraphs>12</Paragraphs>
  <ScaleCrop>false</ScaleCrop>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ades</dc:creator>
  <cp:keywords/>
  <dc:description/>
  <cp:lastModifiedBy>valerie ades</cp:lastModifiedBy>
  <cp:revision>2</cp:revision>
  <dcterms:created xsi:type="dcterms:W3CDTF">2022-12-05T13:55:00Z</dcterms:created>
  <dcterms:modified xsi:type="dcterms:W3CDTF">2022-12-05T13:55:00Z</dcterms:modified>
</cp:coreProperties>
</file>